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8294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firstLine="1104" w:firstLineChars="250"/>
        <w:jc w:val="center"/>
        <w:textAlignment w:val="auto"/>
        <w:outlineLvl w:val="0"/>
        <w:rPr>
          <w:rFonts w:hAnsi="宋体"/>
          <w:b/>
          <w:bCs/>
          <w:sz w:val="44"/>
          <w:szCs w:val="44"/>
        </w:rPr>
      </w:pPr>
      <w:r>
        <w:rPr>
          <w:rFonts w:hint="eastAsia" w:hAnsi="宋体"/>
          <w:b/>
          <w:bCs/>
          <w:sz w:val="44"/>
          <w:szCs w:val="44"/>
        </w:rPr>
        <w:t>评分标准</w:t>
      </w:r>
    </w:p>
    <w:p w14:paraId="5E896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3" w:firstLineChars="200"/>
        <w:jc w:val="left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1、价格分</w:t>
      </w:r>
      <w:r>
        <w:rPr>
          <w:rFonts w:hint="eastAsia" w:ascii="宋体" w:hAnsi="宋体"/>
          <w:b/>
          <w:sz w:val="32"/>
          <w:szCs w:val="32"/>
          <w:lang w:eastAsia="zh-CN"/>
        </w:rPr>
        <w:t>（</w:t>
      </w:r>
      <w:r>
        <w:rPr>
          <w:rFonts w:hint="eastAsia" w:ascii="宋体" w:hAnsi="宋体"/>
          <w:b/>
          <w:sz w:val="32"/>
          <w:szCs w:val="32"/>
        </w:rPr>
        <w:t>15分</w:t>
      </w:r>
      <w:r>
        <w:rPr>
          <w:rFonts w:hint="eastAsia" w:ascii="宋体" w:hAnsi="宋体"/>
          <w:b/>
          <w:sz w:val="32"/>
          <w:szCs w:val="32"/>
          <w:lang w:eastAsia="zh-CN"/>
        </w:rPr>
        <w:t>）</w:t>
      </w:r>
    </w:p>
    <w:p w14:paraId="5048325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（1）</w:t>
      </w:r>
      <w:r>
        <w:rPr>
          <w:rFonts w:hint="eastAsia" w:ascii="宋体" w:hAnsi="宋体"/>
          <w:sz w:val="32"/>
          <w:szCs w:val="32"/>
          <w:lang w:eastAsia="zh-CN"/>
        </w:rPr>
        <w:t>采购</w:t>
      </w:r>
      <w:r>
        <w:rPr>
          <w:rFonts w:hint="eastAsia" w:ascii="宋体" w:hAnsi="宋体"/>
          <w:sz w:val="32"/>
          <w:szCs w:val="32"/>
        </w:rPr>
        <w:t>小组认为供应商的报价明显低于其他通过符合性审查供应商的报价，有可能影响服务质量或者不能诚信履约的，应当要求其在评审现场合理的时间内提供书面说明，必要时提交相关证明材料；供应商不能证明其报价合理性的，协商小组应当将其作为无效协商处理。</w:t>
      </w:r>
    </w:p>
    <w:p w14:paraId="39B9695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（2）价格分采用低价优先法计算，满足协商文件、协商内容要求且最后协商报价最低的为协商基准价，其价格分为满分15分。其他供应商的价格分统一按照下列公式计算：</w:t>
      </w:r>
    </w:p>
    <w:p w14:paraId="4DAD84C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jc w:val="center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协商报价得分=（协商基准价/供应商最后协商报价）×15</w:t>
      </w:r>
    </w:p>
    <w:p w14:paraId="4241F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/>
        <w:spacing w:line="560" w:lineRule="exact"/>
        <w:ind w:firstLine="643" w:firstLineChars="200"/>
        <w:textAlignment w:val="auto"/>
        <w:outlineLvl w:val="0"/>
        <w:rPr>
          <w:rFonts w:hint="eastAsia" w:ascii="Calibri" w:hAnsi="宋体" w:eastAsia="宋体" w:cs="华文宋体"/>
          <w:b/>
          <w:sz w:val="32"/>
          <w:szCs w:val="32"/>
          <w:lang w:eastAsia="zh-CN"/>
        </w:rPr>
      </w:pPr>
      <w:r>
        <w:rPr>
          <w:rFonts w:hint="eastAsia" w:ascii="Calibri" w:hAnsi="宋体" w:cs="华文宋体"/>
          <w:b/>
          <w:sz w:val="32"/>
          <w:szCs w:val="32"/>
        </w:rPr>
        <w:t>2、技术分</w:t>
      </w:r>
      <w:r>
        <w:rPr>
          <w:rFonts w:hint="eastAsia" w:ascii="Calibri" w:hAnsi="宋体" w:cs="华文宋体"/>
          <w:b/>
          <w:sz w:val="32"/>
          <w:szCs w:val="32"/>
          <w:lang w:eastAsia="zh-CN"/>
        </w:rPr>
        <w:t>（</w:t>
      </w:r>
      <w:r>
        <w:rPr>
          <w:rFonts w:hint="eastAsia" w:ascii="Calibri" w:hAnsi="宋体" w:cs="华文宋体"/>
          <w:b/>
          <w:sz w:val="32"/>
          <w:szCs w:val="32"/>
          <w:lang w:val="en-US" w:eastAsia="zh-CN"/>
        </w:rPr>
        <w:t>60</w:t>
      </w:r>
      <w:r>
        <w:rPr>
          <w:rFonts w:hint="eastAsia" w:ascii="Calibri" w:hAnsi="宋体" w:cs="华文宋体"/>
          <w:b/>
          <w:sz w:val="32"/>
          <w:szCs w:val="32"/>
        </w:rPr>
        <w:t>分</w:t>
      </w:r>
      <w:r>
        <w:rPr>
          <w:rFonts w:hint="eastAsia" w:ascii="Calibri" w:hAnsi="宋体" w:cs="华文宋体"/>
          <w:b/>
          <w:sz w:val="32"/>
          <w:szCs w:val="32"/>
          <w:lang w:eastAsia="zh-CN"/>
        </w:rPr>
        <w:t>）</w:t>
      </w:r>
    </w:p>
    <w:p w14:paraId="3E742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3" w:firstLineChars="200"/>
        <w:jc w:val="left"/>
        <w:textAlignment w:val="auto"/>
        <w:rPr>
          <w:rFonts w:hint="eastAsia" w:ascii="宋体" w:hAnsi="Courier New"/>
          <w:b/>
          <w:bCs/>
          <w:sz w:val="32"/>
          <w:szCs w:val="32"/>
        </w:rPr>
      </w:pPr>
      <w:r>
        <w:rPr>
          <w:rFonts w:hint="eastAsia" w:ascii="宋体" w:hAnsi="Courier New"/>
          <w:b/>
          <w:bCs/>
          <w:sz w:val="32"/>
          <w:szCs w:val="32"/>
        </w:rPr>
        <w:t>（1）服务方案分（</w:t>
      </w:r>
      <w:r>
        <w:rPr>
          <w:rFonts w:hint="eastAsia" w:ascii="宋体" w:hAnsi="Courier New"/>
          <w:b/>
          <w:bCs/>
          <w:sz w:val="32"/>
          <w:szCs w:val="32"/>
          <w:lang w:val="en-US" w:eastAsia="zh-CN"/>
        </w:rPr>
        <w:t>10</w:t>
      </w:r>
      <w:r>
        <w:rPr>
          <w:rFonts w:hint="eastAsia" w:ascii="宋体" w:hAnsi="Courier New"/>
          <w:b/>
          <w:bCs/>
          <w:sz w:val="32"/>
          <w:szCs w:val="32"/>
        </w:rPr>
        <w:t>分）</w:t>
      </w:r>
    </w:p>
    <w:p w14:paraId="0758D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t>一档（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0-</w:t>
      </w:r>
      <w:r>
        <w:rPr>
          <w:rFonts w:hint="eastAsia" w:ascii="宋体" w:hAnsi="Courier New"/>
          <w:bCs/>
          <w:sz w:val="32"/>
          <w:szCs w:val="32"/>
        </w:rPr>
        <w:t>3分）：服务方案中有对校准辅助工作技术服务的组织措施、执行保障措施，但对服务内容和要求的理解不满足采购文件要求，服务方案粗糙，整体缺少对校准辅助工作技术服务具体操作的阐述；</w:t>
      </w:r>
    </w:p>
    <w:p w14:paraId="684C08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t>二档（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4-</w:t>
      </w:r>
      <w:r>
        <w:rPr>
          <w:rFonts w:hint="eastAsia" w:ascii="宋体" w:hAnsi="Courier New"/>
          <w:bCs/>
          <w:sz w:val="32"/>
          <w:szCs w:val="32"/>
        </w:rPr>
        <w:t>7分）：服务方案中有对校准辅助工作技术服务的组织措施、执行保障措施简单，对服务内容和要求的理解基本满足采购文件要求，服务方案简单，有简单对校准辅助工作技术服务具体操作的阐述，有简单的应急措施、实施进度计划；</w:t>
      </w:r>
    </w:p>
    <w:p w14:paraId="063A8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t>三档（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8-</w:t>
      </w:r>
      <w:r>
        <w:rPr>
          <w:rFonts w:hint="eastAsia" w:ascii="宋体" w:hAnsi="Courier New"/>
          <w:bCs/>
          <w:sz w:val="32"/>
          <w:szCs w:val="32"/>
        </w:rPr>
        <w:t>1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0</w:t>
      </w:r>
      <w:r>
        <w:rPr>
          <w:rFonts w:hint="eastAsia" w:ascii="宋体" w:hAnsi="Courier New"/>
          <w:bCs/>
          <w:sz w:val="32"/>
          <w:szCs w:val="32"/>
        </w:rPr>
        <w:t>分）：服务方案中有对校准辅助工作技术服务的组织措施、执行保障措施详细，对服务内容和要求的理解满足采购文件要求，服务方案详细较合理，对校准辅助工作技术服务具体操作的阐述较详细，组织分工、应急措施，实施进度计划、实施风险控制方法详细较合理；</w:t>
      </w:r>
    </w:p>
    <w:p w14:paraId="17896B5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3" w:firstLineChars="200"/>
        <w:jc w:val="left"/>
        <w:textAlignment w:val="auto"/>
        <w:rPr>
          <w:rFonts w:hint="eastAsia" w:ascii="宋体" w:hAnsi="Courier New"/>
          <w:b/>
          <w:bCs/>
          <w:sz w:val="32"/>
          <w:szCs w:val="32"/>
        </w:rPr>
      </w:pPr>
      <w:r>
        <w:rPr>
          <w:rFonts w:hint="eastAsia" w:ascii="宋体" w:hAnsi="Courier New"/>
          <w:b/>
          <w:bCs/>
          <w:sz w:val="32"/>
          <w:szCs w:val="32"/>
          <w:lang w:eastAsia="zh-CN"/>
        </w:rPr>
        <w:t>技术实力及</w:t>
      </w:r>
      <w:r>
        <w:rPr>
          <w:rFonts w:hint="eastAsia" w:ascii="宋体" w:hAnsi="Courier New"/>
          <w:b/>
          <w:bCs/>
          <w:sz w:val="32"/>
          <w:szCs w:val="32"/>
        </w:rPr>
        <w:t>检测质量</w:t>
      </w:r>
      <w:r>
        <w:rPr>
          <w:rFonts w:hint="eastAsia" w:ascii="宋体" w:hAnsi="Courier New"/>
          <w:b/>
          <w:bCs/>
          <w:sz w:val="32"/>
          <w:szCs w:val="32"/>
          <w:lang w:eastAsia="zh-CN"/>
        </w:rPr>
        <w:t>分</w:t>
      </w:r>
      <w:r>
        <w:rPr>
          <w:rFonts w:hint="eastAsia" w:ascii="宋体" w:hAnsi="Courier New"/>
          <w:b/>
          <w:bCs/>
          <w:sz w:val="32"/>
          <w:szCs w:val="32"/>
        </w:rPr>
        <w:t>（</w:t>
      </w:r>
      <w:r>
        <w:rPr>
          <w:rFonts w:hint="eastAsia" w:ascii="宋体" w:hAnsi="Courier New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宋体" w:hAnsi="Courier New"/>
          <w:b/>
          <w:bCs/>
          <w:sz w:val="32"/>
          <w:szCs w:val="32"/>
        </w:rPr>
        <w:t>分）</w:t>
      </w:r>
    </w:p>
    <w:p w14:paraId="5ABEE982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default" w:eastAsia="宋体"/>
          <w:b/>
          <w:bCs w:val="0"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 xml:space="preserve"> 技术实力（10分）</w:t>
      </w:r>
    </w:p>
    <w:p w14:paraId="09502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t>一档（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0-3</w:t>
      </w:r>
      <w:r>
        <w:rPr>
          <w:rFonts w:hint="eastAsia" w:ascii="宋体" w:hAnsi="Courier New"/>
          <w:bCs/>
          <w:sz w:val="32"/>
          <w:szCs w:val="32"/>
        </w:rPr>
        <w:t>分）：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资质不全，需分包给3家及以上校准机构完成全部服务；</w:t>
      </w:r>
      <w:r>
        <w:rPr>
          <w:rFonts w:hint="eastAsia" w:ascii="宋体" w:hAnsi="Courier New"/>
          <w:bCs/>
          <w:sz w:val="32"/>
          <w:szCs w:val="32"/>
        </w:rPr>
        <w:t xml:space="preserve"> </w:t>
      </w:r>
    </w:p>
    <w:p w14:paraId="0E45B8D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宋体" w:hAnsi="Courier New" w:eastAsia="宋体"/>
          <w:bCs/>
          <w:sz w:val="32"/>
          <w:szCs w:val="32"/>
          <w:lang w:eastAsia="zh-CN"/>
        </w:rPr>
      </w:pPr>
      <w:r>
        <w:rPr>
          <w:rFonts w:hint="eastAsia" w:ascii="宋体" w:hAnsi="Courier New"/>
          <w:bCs/>
          <w:sz w:val="32"/>
          <w:szCs w:val="32"/>
          <w:lang w:eastAsia="zh-CN"/>
        </w:rPr>
        <w:t>二</w:t>
      </w:r>
      <w:r>
        <w:rPr>
          <w:rFonts w:hint="eastAsia" w:ascii="宋体" w:hAnsi="Courier New"/>
          <w:bCs/>
          <w:sz w:val="32"/>
          <w:szCs w:val="32"/>
        </w:rPr>
        <w:t>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4-7</w:t>
      </w:r>
      <w:r>
        <w:rPr>
          <w:rFonts w:hint="eastAsia" w:ascii="宋体" w:hAnsi="Courier New"/>
          <w:bCs/>
          <w:sz w:val="32"/>
          <w:szCs w:val="32"/>
        </w:rPr>
        <w:t>分）</w:t>
      </w:r>
      <w:r>
        <w:rPr>
          <w:rFonts w:hint="eastAsia" w:ascii="宋体" w:hAnsi="Courier New"/>
          <w:bCs/>
          <w:sz w:val="32"/>
          <w:szCs w:val="32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资质不全，需分包给2家校准机构完成全部服务；</w:t>
      </w:r>
    </w:p>
    <w:p w14:paraId="5791F3B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default" w:ascii="宋体" w:hAnsi="Courier New"/>
          <w:bCs/>
          <w:sz w:val="32"/>
          <w:szCs w:val="32"/>
          <w:lang w:val="en-US" w:eastAsia="zh-CN"/>
        </w:rPr>
      </w:pPr>
      <w:r>
        <w:rPr>
          <w:rFonts w:hint="eastAsia" w:ascii="宋体" w:hAnsi="Courier New"/>
          <w:bCs/>
          <w:sz w:val="32"/>
          <w:szCs w:val="32"/>
          <w:lang w:eastAsia="zh-CN"/>
        </w:rPr>
        <w:t>三</w:t>
      </w:r>
      <w:r>
        <w:rPr>
          <w:rFonts w:hint="eastAsia" w:ascii="宋体" w:hAnsi="Courier New"/>
          <w:bCs/>
          <w:sz w:val="32"/>
          <w:szCs w:val="32"/>
        </w:rPr>
        <w:t>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8-10</w:t>
      </w:r>
      <w:r>
        <w:rPr>
          <w:rFonts w:hint="eastAsia" w:ascii="宋体" w:hAnsi="Courier New"/>
          <w:bCs/>
          <w:sz w:val="32"/>
          <w:szCs w:val="32"/>
        </w:rPr>
        <w:t>分）</w:t>
      </w:r>
      <w:r>
        <w:rPr>
          <w:rFonts w:hint="eastAsia" w:ascii="宋体" w:hAnsi="Courier New"/>
          <w:bCs/>
          <w:sz w:val="32"/>
          <w:szCs w:val="32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资质齐全能独立完成，或资质不全需分包给1家校准机构完成全部服务；</w:t>
      </w:r>
    </w:p>
    <w:p w14:paraId="6C34D420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Courier New"/>
          <w:b/>
          <w:bCs/>
          <w:sz w:val="32"/>
          <w:szCs w:val="32"/>
        </w:rPr>
        <w:t>检测质量及安全措施</w:t>
      </w:r>
      <w:r>
        <w:rPr>
          <w:rFonts w:hint="eastAsia" w:ascii="宋体" w:hAnsi="Courier New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Courier New"/>
          <w:b/>
          <w:bCs/>
          <w:sz w:val="32"/>
          <w:szCs w:val="32"/>
          <w:lang w:val="en-US" w:eastAsia="zh-CN"/>
        </w:rPr>
        <w:t>10分</w:t>
      </w:r>
      <w:r>
        <w:rPr>
          <w:rFonts w:hint="eastAsia" w:ascii="宋体" w:hAnsi="Courier New"/>
          <w:b/>
          <w:bCs/>
          <w:sz w:val="32"/>
          <w:szCs w:val="32"/>
          <w:lang w:eastAsia="zh-CN"/>
        </w:rPr>
        <w:t>）</w:t>
      </w:r>
    </w:p>
    <w:p w14:paraId="42639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t>一档（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0-3</w:t>
      </w:r>
      <w:r>
        <w:rPr>
          <w:rFonts w:hint="eastAsia" w:ascii="宋体" w:hAnsi="Courier New"/>
          <w:bCs/>
          <w:sz w:val="32"/>
          <w:szCs w:val="32"/>
        </w:rPr>
        <w:t>分）：检测质量及安全措施描述简单，基本符合项目的情况，可行性一般。</w:t>
      </w:r>
    </w:p>
    <w:p w14:paraId="51D09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  <w:lang w:eastAsia="zh-CN"/>
        </w:rPr>
        <w:t>二</w:t>
      </w:r>
      <w:r>
        <w:rPr>
          <w:rFonts w:hint="eastAsia" w:ascii="宋体" w:hAnsi="Courier New"/>
          <w:bCs/>
          <w:sz w:val="32"/>
          <w:szCs w:val="32"/>
        </w:rPr>
        <w:t>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4-7</w:t>
      </w:r>
      <w:r>
        <w:rPr>
          <w:rFonts w:hint="eastAsia" w:ascii="宋体" w:hAnsi="Courier New"/>
          <w:bCs/>
          <w:sz w:val="32"/>
          <w:szCs w:val="32"/>
        </w:rPr>
        <w:t>分）：</w:t>
      </w:r>
      <w:r>
        <w:rPr>
          <w:rFonts w:hint="eastAsia" w:ascii="宋体" w:hAnsi="宋体" w:cs="宋体"/>
          <w:bCs/>
          <w:sz w:val="32"/>
          <w:szCs w:val="32"/>
        </w:rPr>
        <w:t>检测质量根据项目采购需求定制，安全措施重点</w:t>
      </w:r>
      <w:r>
        <w:rPr>
          <w:rFonts w:hint="eastAsia" w:ascii="宋体" w:hAnsi="Courier New"/>
          <w:bCs/>
          <w:sz w:val="32"/>
          <w:szCs w:val="32"/>
        </w:rPr>
        <w:t>切合项目实际情况，可行性良好。</w:t>
      </w:r>
    </w:p>
    <w:p w14:paraId="6E8D6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  <w:lang w:eastAsia="zh-CN"/>
        </w:rPr>
        <w:t>三</w:t>
      </w:r>
      <w:r>
        <w:rPr>
          <w:rFonts w:hint="eastAsia" w:ascii="宋体" w:hAnsi="Courier New"/>
          <w:bCs/>
          <w:sz w:val="32"/>
          <w:szCs w:val="32"/>
        </w:rPr>
        <w:t>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8-10</w:t>
      </w:r>
      <w:r>
        <w:rPr>
          <w:rFonts w:hint="eastAsia" w:ascii="宋体" w:hAnsi="Courier New"/>
          <w:bCs/>
          <w:sz w:val="32"/>
          <w:szCs w:val="32"/>
        </w:rPr>
        <w:t>分）：</w:t>
      </w:r>
      <w:r>
        <w:rPr>
          <w:rFonts w:hint="eastAsia" w:ascii="宋体" w:hAnsi="宋体" w:cs="宋体"/>
          <w:bCs/>
          <w:sz w:val="32"/>
          <w:szCs w:val="32"/>
        </w:rPr>
        <w:t>检测质量根据项目采购需求定制，针对性强；安全措施重点十分</w:t>
      </w:r>
      <w:r>
        <w:rPr>
          <w:rFonts w:hint="eastAsia" w:ascii="宋体" w:hAnsi="Courier New"/>
          <w:bCs/>
          <w:sz w:val="32"/>
          <w:szCs w:val="32"/>
        </w:rPr>
        <w:t>切合项目实际情况，科学合理，可行性高。</w:t>
      </w:r>
    </w:p>
    <w:p w14:paraId="7C5221D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3" w:firstLineChars="200"/>
        <w:jc w:val="left"/>
        <w:textAlignment w:val="auto"/>
        <w:rPr>
          <w:rFonts w:hint="eastAsia" w:ascii="宋体" w:hAnsi="Courier New"/>
          <w:b/>
          <w:bCs/>
          <w:sz w:val="32"/>
          <w:szCs w:val="32"/>
        </w:rPr>
      </w:pPr>
      <w:r>
        <w:rPr>
          <w:rFonts w:hint="eastAsia" w:ascii="宋体" w:hAnsi="Courier New"/>
          <w:b/>
          <w:bCs/>
          <w:sz w:val="32"/>
          <w:szCs w:val="32"/>
        </w:rPr>
        <w:t>售后服务分（</w:t>
      </w:r>
      <w:r>
        <w:rPr>
          <w:rFonts w:hint="eastAsia" w:ascii="宋体" w:hAnsi="Courier New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宋体" w:hAnsi="Courier New"/>
          <w:b/>
          <w:bCs/>
          <w:sz w:val="32"/>
          <w:szCs w:val="32"/>
        </w:rPr>
        <w:t>分）</w:t>
      </w:r>
    </w:p>
    <w:p w14:paraId="6AA4EF1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default" w:eastAsia="宋体"/>
          <w:b/>
          <w:bCs w:val="0"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a 售后服务方案（10分）</w:t>
      </w:r>
    </w:p>
    <w:p w14:paraId="2DF01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  <w:lang w:eastAsia="zh-CN"/>
        </w:rPr>
        <w:t>一</w:t>
      </w:r>
      <w:r>
        <w:rPr>
          <w:rFonts w:hint="eastAsia" w:ascii="宋体" w:hAnsi="Courier New"/>
          <w:bCs/>
          <w:sz w:val="32"/>
          <w:szCs w:val="32"/>
        </w:rPr>
        <w:t>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0-</w:t>
      </w:r>
      <w:r>
        <w:rPr>
          <w:rFonts w:hint="eastAsia" w:ascii="宋体" w:hAnsi="Courier New"/>
          <w:bCs/>
          <w:sz w:val="32"/>
          <w:szCs w:val="32"/>
        </w:rPr>
        <w:t>4分）：提供的售后服务方案，方案包含有售后服务承诺、服务响应和应急保障措施，基本满足采购需求，方案基本可行；</w:t>
      </w:r>
    </w:p>
    <w:p w14:paraId="7AF8F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  <w:lang w:eastAsia="zh-CN"/>
        </w:rPr>
        <w:t>二</w:t>
      </w:r>
      <w:r>
        <w:rPr>
          <w:rFonts w:hint="eastAsia" w:ascii="宋体" w:hAnsi="Courier New"/>
          <w:bCs/>
          <w:sz w:val="32"/>
          <w:szCs w:val="32"/>
        </w:rPr>
        <w:t>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5-</w:t>
      </w:r>
      <w:r>
        <w:rPr>
          <w:rFonts w:hint="eastAsia" w:ascii="宋体" w:hAnsi="Courier New"/>
          <w:bCs/>
          <w:sz w:val="32"/>
          <w:szCs w:val="32"/>
        </w:rPr>
        <w:t>7分）：提供的售后服务方案，方案包含有售后服务承诺、服务响应和应急保障措施可行较详细，能很好地满足采购人需求；</w:t>
      </w:r>
    </w:p>
    <w:p w14:paraId="352C2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  <w:lang w:eastAsia="zh-CN"/>
        </w:rPr>
        <w:t>三</w:t>
      </w:r>
      <w:r>
        <w:rPr>
          <w:rFonts w:hint="eastAsia" w:ascii="宋体" w:hAnsi="Courier New"/>
          <w:bCs/>
          <w:sz w:val="32"/>
          <w:szCs w:val="32"/>
        </w:rPr>
        <w:t>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8-</w:t>
      </w:r>
      <w:r>
        <w:rPr>
          <w:rFonts w:hint="eastAsia" w:ascii="宋体" w:hAnsi="Courier New"/>
          <w:bCs/>
          <w:sz w:val="32"/>
          <w:szCs w:val="32"/>
        </w:rPr>
        <w:t>10分）：提供的售后服务方案，方案包含有售后服务承诺、服务响应和应急保障措施、服务质量控制、监督措施和优化措施等，方案完整详细、层次清晰，针对性强，能充分满足且优于采购人需求。</w:t>
      </w:r>
    </w:p>
    <w:p w14:paraId="594D698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/>
          <w:b/>
          <w:bCs w:val="0"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b. 售后服务响应（10分）</w:t>
      </w:r>
    </w:p>
    <w:p w14:paraId="23EC3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default" w:ascii="宋体" w:hAnsi="Courier New" w:eastAsia="宋体"/>
          <w:bCs/>
          <w:sz w:val="32"/>
          <w:szCs w:val="32"/>
          <w:lang w:val="en-US" w:eastAsia="zh-CN"/>
        </w:rPr>
      </w:pPr>
      <w:r>
        <w:rPr>
          <w:rFonts w:hint="eastAsia" w:ascii="宋体" w:hAnsi="Courier New"/>
          <w:bCs/>
          <w:sz w:val="32"/>
          <w:szCs w:val="32"/>
        </w:rPr>
        <w:t>一档（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0-3</w:t>
      </w:r>
      <w:r>
        <w:rPr>
          <w:rFonts w:hint="eastAsia" w:ascii="宋体" w:hAnsi="Courier New"/>
          <w:bCs/>
          <w:sz w:val="32"/>
          <w:szCs w:val="32"/>
        </w:rPr>
        <w:t>分）：供应商在</w:t>
      </w:r>
      <w:r>
        <w:rPr>
          <w:rFonts w:hint="eastAsia" w:ascii="宋体" w:hAnsi="Courier New"/>
          <w:bCs/>
          <w:sz w:val="32"/>
          <w:szCs w:val="32"/>
          <w:lang w:eastAsia="zh-CN"/>
        </w:rPr>
        <w:t>在广西区内无售后服务站或办事处，</w:t>
      </w:r>
      <w:r>
        <w:rPr>
          <w:rFonts w:hint="eastAsia" w:ascii="宋体" w:hAnsi="Courier New"/>
          <w:bCs/>
          <w:sz w:val="32"/>
          <w:szCs w:val="32"/>
        </w:rPr>
        <w:t>可在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6</w:t>
      </w:r>
      <w:r>
        <w:rPr>
          <w:rFonts w:hint="eastAsia" w:ascii="宋体" w:hAnsi="Courier New"/>
          <w:bCs/>
          <w:sz w:val="32"/>
          <w:szCs w:val="32"/>
        </w:rPr>
        <w:t>小时内响应，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12</w:t>
      </w:r>
      <w:r>
        <w:rPr>
          <w:rFonts w:hint="eastAsia" w:ascii="宋体" w:hAnsi="Courier New"/>
          <w:bCs/>
          <w:sz w:val="32"/>
          <w:szCs w:val="32"/>
        </w:rPr>
        <w:t>小时内赶赴现场，配合做好相关工作。</w:t>
      </w:r>
    </w:p>
    <w:p w14:paraId="65F88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t>二档（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4-6</w:t>
      </w:r>
      <w:r>
        <w:rPr>
          <w:rFonts w:hint="eastAsia" w:ascii="宋体" w:hAnsi="Courier New"/>
          <w:bCs/>
          <w:sz w:val="32"/>
          <w:szCs w:val="32"/>
        </w:rPr>
        <w:t>分）：供应商在</w:t>
      </w:r>
      <w:r>
        <w:rPr>
          <w:rFonts w:hint="eastAsia" w:ascii="宋体" w:hAnsi="Courier New"/>
          <w:bCs/>
          <w:sz w:val="32"/>
          <w:szCs w:val="32"/>
          <w:lang w:eastAsia="zh-CN"/>
        </w:rPr>
        <w:t>在广西区内有售后服务站或办事处，</w:t>
      </w:r>
      <w:r>
        <w:rPr>
          <w:rFonts w:hint="eastAsia" w:ascii="宋体" w:hAnsi="Courier New"/>
          <w:bCs/>
          <w:sz w:val="32"/>
          <w:szCs w:val="32"/>
        </w:rPr>
        <w:t>可在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3</w:t>
      </w:r>
      <w:r>
        <w:rPr>
          <w:rFonts w:hint="eastAsia" w:ascii="宋体" w:hAnsi="Courier New"/>
          <w:bCs/>
          <w:sz w:val="32"/>
          <w:szCs w:val="32"/>
        </w:rPr>
        <w:t>小时内响应，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6</w:t>
      </w:r>
      <w:r>
        <w:rPr>
          <w:rFonts w:hint="eastAsia" w:ascii="宋体" w:hAnsi="Courier New"/>
          <w:bCs/>
          <w:sz w:val="32"/>
          <w:szCs w:val="32"/>
        </w:rPr>
        <w:t>小时内赶赴现场，配合做好相关工作。</w:t>
      </w:r>
    </w:p>
    <w:p w14:paraId="15DB6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宋体" w:hAnsi="Courier New"/>
          <w:bCs/>
          <w:sz w:val="32"/>
          <w:szCs w:val="32"/>
        </w:rPr>
        <w:t>三档（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7-10</w:t>
      </w:r>
      <w:r>
        <w:rPr>
          <w:rFonts w:hint="eastAsia" w:ascii="宋体" w:hAnsi="Courier New"/>
          <w:bCs/>
          <w:sz w:val="32"/>
          <w:szCs w:val="32"/>
        </w:rPr>
        <w:t>分）：供应商在桂林地区设有</w:t>
      </w:r>
      <w:r>
        <w:rPr>
          <w:rFonts w:hint="eastAsia" w:ascii="宋体" w:hAnsi="Courier New"/>
          <w:bCs/>
          <w:sz w:val="32"/>
          <w:szCs w:val="32"/>
          <w:lang w:eastAsia="zh-CN"/>
        </w:rPr>
        <w:t>售后</w:t>
      </w:r>
      <w:r>
        <w:rPr>
          <w:rFonts w:hint="eastAsia" w:ascii="宋体" w:hAnsi="Courier New"/>
          <w:bCs/>
          <w:sz w:val="32"/>
          <w:szCs w:val="32"/>
        </w:rPr>
        <w:t>服务站或</w:t>
      </w:r>
      <w:r>
        <w:rPr>
          <w:rFonts w:hint="eastAsia" w:ascii="宋体" w:hAnsi="Courier New"/>
          <w:bCs/>
          <w:sz w:val="32"/>
          <w:szCs w:val="32"/>
          <w:lang w:eastAsia="zh-CN"/>
        </w:rPr>
        <w:t>办事处</w:t>
      </w:r>
      <w:r>
        <w:rPr>
          <w:rFonts w:hint="eastAsia" w:ascii="宋体" w:hAnsi="Courier New"/>
          <w:bCs/>
          <w:sz w:val="32"/>
          <w:szCs w:val="32"/>
        </w:rPr>
        <w:t>，可在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1</w:t>
      </w:r>
      <w:r>
        <w:rPr>
          <w:rFonts w:hint="eastAsia" w:ascii="宋体" w:hAnsi="Courier New"/>
          <w:bCs/>
          <w:sz w:val="32"/>
          <w:szCs w:val="32"/>
        </w:rPr>
        <w:t>小时内响应，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3</w:t>
      </w:r>
      <w:r>
        <w:rPr>
          <w:rFonts w:hint="eastAsia" w:ascii="宋体" w:hAnsi="Courier New"/>
          <w:bCs/>
          <w:sz w:val="32"/>
          <w:szCs w:val="32"/>
        </w:rPr>
        <w:t>小时内赶赴现场，配合做好相关工作。</w:t>
      </w:r>
    </w:p>
    <w:p w14:paraId="47056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3" w:firstLineChars="200"/>
        <w:jc w:val="left"/>
        <w:textAlignment w:val="auto"/>
        <w:rPr>
          <w:rFonts w:hint="eastAsia" w:ascii="宋体" w:hAnsi="Courier New"/>
          <w:b/>
          <w:bCs/>
          <w:sz w:val="32"/>
          <w:szCs w:val="32"/>
        </w:rPr>
      </w:pPr>
      <w:r>
        <w:rPr>
          <w:rFonts w:hint="eastAsia" w:ascii="宋体" w:hAnsi="Courier New"/>
          <w:b/>
          <w:bCs/>
          <w:sz w:val="32"/>
          <w:szCs w:val="32"/>
        </w:rPr>
        <w:t>（4）项目实施人员组成分（满分10分）</w:t>
      </w:r>
    </w:p>
    <w:p w14:paraId="49DA4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3" w:firstLineChars="200"/>
        <w:jc w:val="left"/>
        <w:textAlignment w:val="auto"/>
        <w:rPr>
          <w:rFonts w:hint="eastAsia" w:ascii="宋体" w:hAnsi="Courier New" w:eastAsia="宋体"/>
          <w:b/>
          <w:bCs w:val="0"/>
          <w:sz w:val="32"/>
          <w:szCs w:val="32"/>
          <w:lang w:eastAsia="zh-CN"/>
        </w:rPr>
      </w:pPr>
      <w:r>
        <w:rPr>
          <w:rFonts w:hint="eastAsia" w:ascii="宋体" w:hAnsi="Courier New"/>
          <w:b/>
          <w:bCs w:val="0"/>
          <w:sz w:val="32"/>
          <w:szCs w:val="32"/>
        </w:rPr>
        <w:t>a、项目负责人</w:t>
      </w:r>
      <w:r>
        <w:rPr>
          <w:rFonts w:hint="eastAsia" w:ascii="宋体" w:hAnsi="Courier New"/>
          <w:b/>
          <w:bCs w:val="0"/>
          <w:sz w:val="32"/>
          <w:szCs w:val="32"/>
          <w:lang w:eastAsia="zh-CN"/>
        </w:rPr>
        <w:t>（</w:t>
      </w:r>
      <w:r>
        <w:rPr>
          <w:rFonts w:hint="eastAsia" w:ascii="宋体" w:hAnsi="Courier New"/>
          <w:b/>
          <w:bCs w:val="0"/>
          <w:sz w:val="32"/>
          <w:szCs w:val="32"/>
          <w:lang w:val="en-US" w:eastAsia="zh-CN"/>
        </w:rPr>
        <w:t>5分</w:t>
      </w:r>
      <w:r>
        <w:rPr>
          <w:rFonts w:hint="eastAsia" w:ascii="宋体" w:hAnsi="Courier New"/>
          <w:b/>
          <w:bCs w:val="0"/>
          <w:sz w:val="32"/>
          <w:szCs w:val="32"/>
          <w:lang w:eastAsia="zh-CN"/>
        </w:rPr>
        <w:t>）</w:t>
      </w:r>
    </w:p>
    <w:p w14:paraId="43A40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t>同时具备一级注册计量师和高级工程师的得5分。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bCs/>
          <w:sz w:val="32"/>
          <w:szCs w:val="32"/>
        </w:rPr>
        <w:t>仅具备高级工程师得2分；仅具备一级注册计量师得1分；无相关资质不得分。</w:t>
      </w:r>
    </w:p>
    <w:p w14:paraId="15DB1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3" w:firstLineChars="200"/>
        <w:jc w:val="left"/>
        <w:textAlignment w:val="auto"/>
        <w:rPr>
          <w:rFonts w:hint="eastAsia" w:ascii="宋体" w:hAnsi="Courier New"/>
          <w:b/>
          <w:bCs w:val="0"/>
          <w:sz w:val="32"/>
          <w:szCs w:val="32"/>
        </w:rPr>
      </w:pPr>
      <w:r>
        <w:rPr>
          <w:rFonts w:hint="eastAsia" w:ascii="宋体" w:hAnsi="Courier New"/>
          <w:b/>
          <w:bCs w:val="0"/>
          <w:sz w:val="32"/>
          <w:szCs w:val="32"/>
        </w:rPr>
        <w:t>b、技术人员</w:t>
      </w:r>
      <w:r>
        <w:rPr>
          <w:rFonts w:hint="eastAsia" w:ascii="宋体" w:hAnsi="Courier New"/>
          <w:b/>
          <w:bCs w:val="0"/>
          <w:sz w:val="32"/>
          <w:szCs w:val="32"/>
          <w:lang w:eastAsia="zh-CN"/>
        </w:rPr>
        <w:t>（</w:t>
      </w:r>
      <w:r>
        <w:rPr>
          <w:rFonts w:hint="eastAsia" w:ascii="宋体" w:hAnsi="Courier New"/>
          <w:b/>
          <w:bCs w:val="0"/>
          <w:sz w:val="32"/>
          <w:szCs w:val="32"/>
          <w:lang w:val="en-US" w:eastAsia="zh-CN"/>
        </w:rPr>
        <w:t>5分</w:t>
      </w:r>
      <w:r>
        <w:rPr>
          <w:rFonts w:hint="eastAsia" w:ascii="宋体" w:hAnsi="Courier New"/>
          <w:b/>
          <w:bCs w:val="0"/>
          <w:sz w:val="32"/>
          <w:szCs w:val="32"/>
          <w:lang w:eastAsia="zh-CN"/>
        </w:rPr>
        <w:t>）</w:t>
      </w:r>
    </w:p>
    <w:p w14:paraId="3BD96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sym w:font="Wingdings" w:char="F081"/>
      </w:r>
      <w:r>
        <w:rPr>
          <w:rFonts w:hint="eastAsia" w:ascii="宋体" w:hAnsi="Courier New"/>
          <w:bCs/>
          <w:sz w:val="32"/>
          <w:szCs w:val="32"/>
        </w:rPr>
        <w:t>供应商具备一级注册计量师每人得0.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3</w:t>
      </w:r>
      <w:r>
        <w:rPr>
          <w:rFonts w:hint="eastAsia" w:ascii="宋体" w:hAnsi="Courier New"/>
          <w:bCs/>
          <w:sz w:val="32"/>
          <w:szCs w:val="32"/>
        </w:rPr>
        <w:t>分，满分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3</w:t>
      </w:r>
      <w:r>
        <w:rPr>
          <w:rFonts w:hint="eastAsia" w:ascii="宋体" w:hAnsi="Courier New"/>
          <w:bCs/>
          <w:sz w:val="32"/>
          <w:szCs w:val="32"/>
        </w:rPr>
        <w:t>分。</w:t>
      </w:r>
    </w:p>
    <w:p w14:paraId="697F6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sym w:font="Wingdings" w:char="F082"/>
      </w:r>
      <w:r>
        <w:rPr>
          <w:rFonts w:hint="eastAsia" w:ascii="宋体" w:hAnsi="Courier New"/>
          <w:bCs/>
          <w:sz w:val="32"/>
          <w:szCs w:val="32"/>
        </w:rPr>
        <w:t>供应商具备二级注册计量师每人得0.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1</w:t>
      </w:r>
      <w:r>
        <w:rPr>
          <w:rFonts w:hint="eastAsia" w:ascii="宋体" w:hAnsi="Courier New"/>
          <w:bCs/>
          <w:sz w:val="32"/>
          <w:szCs w:val="32"/>
        </w:rPr>
        <w:t>分，满分</w:t>
      </w:r>
      <w:r>
        <w:rPr>
          <w:rFonts w:hint="eastAsia" w:ascii="宋体" w:hAnsi="Courier New"/>
          <w:bCs/>
          <w:sz w:val="32"/>
          <w:szCs w:val="32"/>
          <w:lang w:val="en-US" w:eastAsia="zh-CN"/>
        </w:rPr>
        <w:t>2</w:t>
      </w:r>
      <w:r>
        <w:rPr>
          <w:rFonts w:hint="eastAsia" w:ascii="宋体" w:hAnsi="Courier New"/>
          <w:bCs/>
          <w:sz w:val="32"/>
          <w:szCs w:val="32"/>
        </w:rPr>
        <w:t>分。</w:t>
      </w:r>
    </w:p>
    <w:p w14:paraId="0D9D6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Courier New"/>
          <w:bCs/>
          <w:sz w:val="32"/>
          <w:szCs w:val="32"/>
        </w:rPr>
      </w:pPr>
      <w:r>
        <w:rPr>
          <w:rFonts w:hint="eastAsia" w:ascii="宋体" w:hAnsi="Courier New"/>
          <w:bCs/>
          <w:sz w:val="32"/>
          <w:szCs w:val="32"/>
        </w:rPr>
        <w:t>注：项目负责人及技术人员必须提供身份证、资格证书、职称证、近3个月在现任职单位依法缴纳社会保险证明材料的扫描件并加盖公章，不提供不得分，人员不重复计分。</w:t>
      </w:r>
    </w:p>
    <w:p w14:paraId="6A36F54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outlineLvl w:val="0"/>
        <w:rPr>
          <w:rFonts w:hint="eastAsia" w:ascii="Calibri" w:hAnsi="宋体" w:cs="华文宋体"/>
          <w:b/>
          <w:sz w:val="32"/>
          <w:szCs w:val="32"/>
        </w:rPr>
      </w:pPr>
      <w:r>
        <w:rPr>
          <w:rFonts w:hint="eastAsia" w:ascii="Calibri" w:hAnsi="宋体" w:cs="华文宋体"/>
          <w:b/>
          <w:sz w:val="32"/>
          <w:szCs w:val="32"/>
        </w:rPr>
        <w:t>3、信誉业绩分</w:t>
      </w:r>
      <w:r>
        <w:rPr>
          <w:rFonts w:hint="eastAsia" w:ascii="Calibri" w:hAnsi="宋体" w:cs="华文宋体"/>
          <w:b/>
          <w:sz w:val="32"/>
          <w:szCs w:val="32"/>
          <w:lang w:eastAsia="zh-CN"/>
        </w:rPr>
        <w:t>（</w:t>
      </w:r>
      <w:r>
        <w:rPr>
          <w:rFonts w:hint="eastAsia" w:ascii="Calibri" w:hAnsi="宋体" w:cs="华文宋体"/>
          <w:b/>
          <w:sz w:val="32"/>
          <w:szCs w:val="32"/>
          <w:lang w:val="en-US" w:eastAsia="zh-CN"/>
        </w:rPr>
        <w:t>25</w:t>
      </w:r>
      <w:r>
        <w:rPr>
          <w:rFonts w:hint="eastAsia" w:ascii="Calibri" w:hAnsi="宋体" w:cs="华文宋体"/>
          <w:b/>
          <w:sz w:val="32"/>
          <w:szCs w:val="32"/>
        </w:rPr>
        <w:t>分</w:t>
      </w:r>
      <w:r>
        <w:rPr>
          <w:rFonts w:hint="eastAsia" w:ascii="Calibri" w:hAnsi="宋体" w:cs="华文宋体"/>
          <w:b/>
          <w:sz w:val="32"/>
          <w:szCs w:val="32"/>
          <w:lang w:eastAsia="zh-CN"/>
        </w:rPr>
        <w:t>）</w:t>
      </w:r>
    </w:p>
    <w:p w14:paraId="37A06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sym w:font="Wingdings" w:char="F081"/>
      </w:r>
      <w:r>
        <w:rPr>
          <w:rFonts w:hint="eastAsia" w:ascii="宋体" w:hAnsi="宋体" w:cs="宋体"/>
          <w:kern w:val="0"/>
          <w:sz w:val="32"/>
          <w:szCs w:val="32"/>
        </w:rPr>
        <w:t>供应商具备质量管理体系认证证书、环境管理体系认证证书、职业健康安全管理体系认证证书、售后服务体系证书，每有1项得2.5分，满分10分。</w:t>
      </w:r>
    </w:p>
    <w:p w14:paraId="4776A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sym w:font="Wingdings" w:char="F082"/>
      </w:r>
      <w:r>
        <w:rPr>
          <w:rFonts w:hint="eastAsia" w:ascii="宋体" w:hAnsi="宋体" w:cs="宋体"/>
          <w:kern w:val="0"/>
          <w:sz w:val="32"/>
          <w:szCs w:val="32"/>
        </w:rPr>
        <w:t>供应商具备中华人民共和国法定计量机构计量授权证书的，得10分。法定授权证书单位名称须与投标主体人一致，否则不予认可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。</w:t>
      </w:r>
    </w:p>
    <w:p w14:paraId="23C356B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sym w:font="Wingdings" w:char="F083"/>
      </w:r>
      <w:r>
        <w:rPr>
          <w:rFonts w:hint="eastAsia" w:ascii="宋体" w:hAnsi="宋体" w:cs="宋体"/>
          <w:kern w:val="0"/>
          <w:sz w:val="32"/>
          <w:szCs w:val="32"/>
        </w:rPr>
        <w:t>供应商具备省级行政部门颁发的高新技术企业证书的，得2分。</w:t>
      </w:r>
    </w:p>
    <w:p w14:paraId="42A6C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 w:val="32"/>
          <w:szCs w:val="32"/>
        </w:rPr>
        <w:sym w:font="Wingdings" w:char="F084"/>
      </w:r>
      <w:r>
        <w:rPr>
          <w:rFonts w:hint="eastAsia" w:ascii="宋体" w:hAnsi="宋体" w:cs="宋体"/>
          <w:kern w:val="0"/>
          <w:sz w:val="32"/>
          <w:szCs w:val="32"/>
        </w:rPr>
        <w:t>供应商近三年以来具有类似项目业绩。每有1项得1分，满分3分；（响应文件中提供业绩合同复印件或中标通知书，否则不得分）。</w:t>
      </w:r>
    </w:p>
    <w:p w14:paraId="1F1D206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803" w:firstLineChars="250"/>
        <w:textAlignment w:val="auto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总得分=1+2+3。</w:t>
      </w:r>
    </w:p>
    <w:p w14:paraId="07A2950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98B5B2"/>
    <w:multiLevelType w:val="singleLevel"/>
    <w:tmpl w:val="F498B5B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0CFF3F28"/>
    <w:multiLevelType w:val="singleLevel"/>
    <w:tmpl w:val="0CFF3F28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5A3CC896"/>
    <w:multiLevelType w:val="singleLevel"/>
    <w:tmpl w:val="5A3CC896"/>
    <w:lvl w:ilvl="0" w:tentative="0">
      <w:start w:val="1"/>
      <w:numFmt w:val="lowerLetter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A14D7"/>
    <w:rsid w:val="036050B1"/>
    <w:rsid w:val="0A590531"/>
    <w:rsid w:val="0BE1258C"/>
    <w:rsid w:val="0CBD6B55"/>
    <w:rsid w:val="15F1528D"/>
    <w:rsid w:val="178564C1"/>
    <w:rsid w:val="184E71FB"/>
    <w:rsid w:val="19E971DB"/>
    <w:rsid w:val="1D1A14D7"/>
    <w:rsid w:val="23F334DF"/>
    <w:rsid w:val="24E72569"/>
    <w:rsid w:val="257A162F"/>
    <w:rsid w:val="29FF65A7"/>
    <w:rsid w:val="2D9E60D7"/>
    <w:rsid w:val="39C24EFB"/>
    <w:rsid w:val="3B3616FD"/>
    <w:rsid w:val="3BC845D2"/>
    <w:rsid w:val="3C0F1D99"/>
    <w:rsid w:val="3E2E2B5F"/>
    <w:rsid w:val="42117470"/>
    <w:rsid w:val="441D16AC"/>
    <w:rsid w:val="447D039C"/>
    <w:rsid w:val="44A122DD"/>
    <w:rsid w:val="472745EF"/>
    <w:rsid w:val="495F1A08"/>
    <w:rsid w:val="49DE368B"/>
    <w:rsid w:val="4F8E5B53"/>
    <w:rsid w:val="56EA4469"/>
    <w:rsid w:val="5F9B4B6A"/>
    <w:rsid w:val="609A790F"/>
    <w:rsid w:val="60F5158E"/>
    <w:rsid w:val="617371CE"/>
    <w:rsid w:val="62D77CB4"/>
    <w:rsid w:val="631A5562"/>
    <w:rsid w:val="63EF49BB"/>
    <w:rsid w:val="6488096B"/>
    <w:rsid w:val="66540B05"/>
    <w:rsid w:val="6784541A"/>
    <w:rsid w:val="678D3905"/>
    <w:rsid w:val="69015DDF"/>
    <w:rsid w:val="6B3810D4"/>
    <w:rsid w:val="780954C8"/>
    <w:rsid w:val="78637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99"/>
    <w:pPr>
      <w:ind w:firstLine="420"/>
    </w:pPr>
    <w:rPr>
      <w:szCs w:val="20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customStyle="1" w:styleId="6">
    <w:name w:val="纯文本1"/>
    <w:basedOn w:val="1"/>
    <w:uiPriority w:val="0"/>
    <w:rPr>
      <w:rFonts w:ascii="宋体" w:hAnsi="Courier New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1716</Words>
  <Characters>1779</Characters>
  <Lines>0</Lines>
  <Paragraphs>0</Paragraphs>
  <TotalTime>9</TotalTime>
  <ScaleCrop>false</ScaleCrop>
  <LinksUpToDate>false</LinksUpToDate>
  <CharactersWithSpaces>1784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2025-05-09T02:19:00Z</dcterms:created>
  <dc:creator>海纳百川</dc:creator>
  <cp:lastModifiedBy>海纳百川</cp:lastModifiedBy>
  <cp:lastPrinted>2025-05-09T07:48:00Z</cp:lastPrinted>
  <dcterms:modified xsi:type="dcterms:W3CDTF">2025-05-09T08:26:18Z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0101C7AD9A1647F4ADE9B293C4FA4267_13</vt:lpwstr>
  </property>
  <property fmtid="{D5CDD505-2E9C-101B-9397-08002B2CF9AE}" pid="4" name="KSOTemplateDocerSaveRecord">
    <vt:lpwstr>eyJoZGlkIjoiOWQ3OGFkMDRiZjJhNWJlNjAyZDk3YTk3MDdjYzMyNzIiLCJ1c2VySWQiOiIxMTU4OTE4ODU4In0=</vt:lpwstr>
  </property>
</Properties>
</file>