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爱店海关业务全景展示室改造工程更正及延期公告</w:t>
      </w:r>
    </w:p>
    <w:p>
      <w:pPr>
        <w:pStyle w:val="3"/>
        <w:keepNext w:val="0"/>
        <w:keepLines w:val="0"/>
        <w:pageBreakBefore w:val="0"/>
        <w:widowControl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left"/>
        <w:outlineLvl w:val="1"/>
        <w:rPr>
          <w:rFonts w:hint="eastAsia" w:ascii="仿宋" w:hAnsi="仿宋" w:eastAsia="仿宋" w:cs="仿宋"/>
          <w:b w:val="0"/>
          <w:bCs w:val="0"/>
          <w:caps w:val="0"/>
          <w:color w:val="000000"/>
          <w:kern w:val="2"/>
          <w:sz w:val="24"/>
          <w:szCs w:val="24"/>
          <w:vertAlign w:val="baseline"/>
          <w:lang w:val="en-US" w:eastAsia="zh-CN" w:bidi="ar"/>
        </w:rPr>
      </w:pPr>
      <w:r>
        <w:rPr>
          <w:rFonts w:ascii="仿宋" w:hAnsi="仿宋" w:eastAsia="仿宋" w:cs="仿宋"/>
          <w:b w:val="0"/>
          <w:bCs w:val="0"/>
          <w:caps w:val="0"/>
          <w:color w:val="000000"/>
          <w:kern w:val="2"/>
          <w:sz w:val="24"/>
          <w:szCs w:val="24"/>
          <w:vertAlign w:val="baseline"/>
          <w:lang w:val="en-US" w:eastAsia="zh-CN" w:bidi="ar"/>
        </w:rPr>
        <w:t>一、项目基本情况</w:t>
      </w:r>
    </w:p>
    <w:p>
      <w:pPr>
        <w:pStyle w:val="4"/>
        <w:keepNext w:val="0"/>
        <w:keepLines w:val="0"/>
        <w:pageBreakBefore w:val="0"/>
        <w:widowControl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000000"/>
          <w:kern w:val="2"/>
          <w:sz w:val="24"/>
          <w:szCs w:val="24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000000"/>
          <w:kern w:val="2"/>
          <w:sz w:val="24"/>
          <w:szCs w:val="24"/>
          <w:vertAlign w:val="baseline"/>
          <w:lang w:val="en-US" w:eastAsia="zh-CN" w:bidi="ar"/>
        </w:rPr>
        <w:t>原公告的采购项目名称：爱店海关崇左生活基地用房功能改造工程</w:t>
      </w:r>
    </w:p>
    <w:p>
      <w:pPr>
        <w:pStyle w:val="4"/>
        <w:keepNext w:val="0"/>
        <w:keepLines w:val="0"/>
        <w:pageBreakBefore w:val="0"/>
        <w:widowControl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000000"/>
          <w:kern w:val="2"/>
          <w:sz w:val="24"/>
          <w:szCs w:val="24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000000"/>
          <w:kern w:val="2"/>
          <w:sz w:val="24"/>
          <w:szCs w:val="24"/>
          <w:vertAlign w:val="baseline"/>
          <w:lang w:val="en-US" w:eastAsia="zh-CN" w:bidi="ar"/>
        </w:rPr>
        <w:t>首次公告日期：2025年6月30日</w:t>
      </w:r>
    </w:p>
    <w:p>
      <w:pPr>
        <w:pStyle w:val="3"/>
        <w:keepNext w:val="0"/>
        <w:keepLines w:val="0"/>
        <w:pageBreakBefore w:val="0"/>
        <w:widowControl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left"/>
        <w:outlineLvl w:val="1"/>
        <w:rPr>
          <w:rFonts w:hint="eastAsia" w:ascii="仿宋" w:hAnsi="仿宋" w:eastAsia="仿宋" w:cs="仿宋"/>
          <w:b w:val="0"/>
          <w:bCs w:val="0"/>
          <w:caps w:val="0"/>
          <w:color w:val="000000"/>
          <w:kern w:val="2"/>
          <w:sz w:val="24"/>
          <w:szCs w:val="24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000000"/>
          <w:kern w:val="2"/>
          <w:sz w:val="24"/>
          <w:szCs w:val="24"/>
          <w:vertAlign w:val="baseline"/>
          <w:lang w:val="en-US" w:eastAsia="zh-CN" w:bidi="ar"/>
        </w:rPr>
        <w:t>二、更正信息</w:t>
      </w:r>
    </w:p>
    <w:p>
      <w:pPr>
        <w:pStyle w:val="4"/>
        <w:keepNext w:val="0"/>
        <w:keepLines w:val="0"/>
        <w:pageBreakBefore w:val="0"/>
        <w:widowControl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000000"/>
          <w:kern w:val="2"/>
          <w:sz w:val="24"/>
          <w:szCs w:val="24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000000"/>
          <w:kern w:val="2"/>
          <w:sz w:val="24"/>
          <w:szCs w:val="24"/>
          <w:vertAlign w:val="baseline"/>
          <w:lang w:val="en-US" w:eastAsia="zh-CN" w:bidi="ar"/>
        </w:rPr>
        <w:t>更正事项：☑采购公告  □采购结果</w:t>
      </w:r>
    </w:p>
    <w:p>
      <w:pPr>
        <w:pStyle w:val="4"/>
        <w:keepNext w:val="0"/>
        <w:keepLines w:val="0"/>
        <w:pageBreakBefore w:val="0"/>
        <w:widowControl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000000"/>
          <w:kern w:val="2"/>
          <w:sz w:val="24"/>
          <w:szCs w:val="24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000000"/>
          <w:kern w:val="2"/>
          <w:sz w:val="24"/>
          <w:szCs w:val="24"/>
          <w:vertAlign w:val="baseline"/>
          <w:lang w:val="en-US" w:eastAsia="zh-CN" w:bidi="ar"/>
        </w:rPr>
        <w:t>更正内容</w:t>
      </w:r>
      <w:r>
        <w:rPr>
          <w:rFonts w:hint="eastAsia" w:ascii="仿宋" w:hAnsi="仿宋" w:eastAsia="仿宋" w:cs="仿宋"/>
          <w:b w:val="0"/>
          <w:bCs w:val="0"/>
          <w:caps w:val="0"/>
          <w:color w:val="000000"/>
          <w:kern w:val="2"/>
          <w:sz w:val="24"/>
          <w:szCs w:val="24"/>
          <w:vertAlign w:val="baseline"/>
          <w:lang w:val="en-US" w:eastAsia="zh-CN" w:bidi="ar"/>
        </w:rPr>
        <w:t>：</w:t>
      </w:r>
    </w:p>
    <w:tbl>
      <w:tblPr>
        <w:tblW w:w="9975" w:type="dxa"/>
        <w:tblInd w:w="-364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31"/>
        <w:gridCol w:w="2489"/>
        <w:gridCol w:w="3150"/>
        <w:gridCol w:w="360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center"/>
              <w:outlineLvl w:val="9"/>
              <w:rPr>
                <w:rFonts w:hint="eastAsia" w:ascii="仿宋" w:hAnsi="仿宋" w:eastAsia="仿宋" w:cs="仿宋"/>
                <w:b w:val="0"/>
                <w:bCs w:val="0"/>
                <w:caps w:val="0"/>
                <w:color w:val="000000"/>
                <w:kern w:val="2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</w:pPr>
            <w:r>
              <w:rPr>
                <w:rFonts w:ascii="仿宋" w:hAnsi="仿宋" w:eastAsia="仿宋" w:cs="仿宋"/>
                <w:b w:val="0"/>
                <w:bCs w:val="0"/>
                <w:caps w:val="0"/>
                <w:color w:val="000000"/>
                <w:kern w:val="2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248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center"/>
              <w:outlineLvl w:val="9"/>
              <w:rPr>
                <w:rFonts w:hint="eastAsia" w:ascii="仿宋" w:hAnsi="仿宋" w:eastAsia="仿宋" w:cs="仿宋"/>
                <w:b w:val="0"/>
                <w:bCs w:val="0"/>
                <w:caps w:val="0"/>
                <w:color w:val="000000"/>
                <w:kern w:val="2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aps w:val="0"/>
                <w:color w:val="000000"/>
                <w:kern w:val="2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更正项</w:t>
            </w:r>
          </w:p>
        </w:tc>
        <w:tc>
          <w:tcPr>
            <w:tcW w:w="31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center"/>
              <w:outlineLvl w:val="9"/>
              <w:rPr>
                <w:rFonts w:hint="eastAsia" w:ascii="仿宋" w:hAnsi="仿宋" w:eastAsia="仿宋" w:cs="仿宋"/>
                <w:b w:val="0"/>
                <w:bCs w:val="0"/>
                <w:caps w:val="0"/>
                <w:color w:val="000000"/>
                <w:kern w:val="2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aps w:val="0"/>
                <w:color w:val="000000"/>
                <w:kern w:val="2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更正前内容</w:t>
            </w:r>
          </w:p>
        </w:tc>
        <w:tc>
          <w:tcPr>
            <w:tcW w:w="36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center"/>
              <w:outlineLvl w:val="9"/>
              <w:rPr>
                <w:rFonts w:hint="eastAsia" w:ascii="仿宋" w:hAnsi="仿宋" w:eastAsia="仿宋" w:cs="仿宋"/>
                <w:b w:val="0"/>
                <w:bCs w:val="0"/>
                <w:caps w:val="0"/>
                <w:color w:val="000000"/>
                <w:kern w:val="2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aps w:val="0"/>
                <w:color w:val="000000"/>
                <w:kern w:val="2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更正后内容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</w:trPr>
        <w:tc>
          <w:tcPr>
            <w:tcW w:w="73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center"/>
              <w:outlineLvl w:val="9"/>
              <w:rPr>
                <w:rFonts w:hint="default" w:ascii="仿宋" w:hAnsi="仿宋" w:eastAsia="仿宋" w:cs="仿宋"/>
                <w:b w:val="0"/>
                <w:bCs w:val="0"/>
                <w:caps w:val="0"/>
                <w:color w:val="000000"/>
                <w:kern w:val="2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aps w:val="0"/>
                <w:color w:val="000000"/>
                <w:kern w:val="2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center"/>
              <w:outlineLvl w:val="9"/>
              <w:rPr>
                <w:rFonts w:hint="eastAsia" w:ascii="仿宋" w:hAnsi="仿宋" w:eastAsia="仿宋" w:cs="仿宋"/>
                <w:b w:val="0"/>
                <w:bCs w:val="0"/>
                <w:caps w:val="0"/>
                <w:color w:val="000000"/>
                <w:kern w:val="2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aps w:val="0"/>
                <w:color w:val="000000"/>
                <w:kern w:val="2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四、报价人资格：</w:t>
            </w:r>
          </w:p>
        </w:tc>
        <w:tc>
          <w:tcPr>
            <w:tcW w:w="31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both"/>
              <w:outlineLvl w:val="9"/>
              <w:rPr>
                <w:rFonts w:hint="default" w:ascii="仿宋" w:hAnsi="仿宋" w:eastAsia="仿宋" w:cs="仿宋"/>
                <w:b w:val="0"/>
                <w:bCs w:val="0"/>
                <w:caps w:val="0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aps w:val="0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（五）资质要求：具有电子与智能化工程专业承包二级及以上资质。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both"/>
              <w:outlineLvl w:val="9"/>
              <w:rPr>
                <w:rFonts w:hint="eastAsia" w:ascii="仿宋" w:hAnsi="仿宋" w:eastAsia="仿宋" w:cs="仿宋"/>
                <w:b w:val="0"/>
                <w:bCs w:val="0"/>
                <w:caps w:val="0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36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both"/>
              <w:outlineLvl w:val="9"/>
              <w:rPr>
                <w:rFonts w:hint="default" w:ascii="仿宋" w:hAnsi="仿宋" w:eastAsia="仿宋" w:cs="仿宋"/>
                <w:b w:val="0"/>
                <w:bCs w:val="0"/>
                <w:caps w:val="0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aps w:val="0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（五）资质要求：具有电子与智能化工程专业相关资质。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both"/>
              <w:outlineLvl w:val="9"/>
              <w:rPr>
                <w:rFonts w:hint="eastAsia" w:ascii="仿宋" w:hAnsi="仿宋" w:eastAsia="仿宋" w:cs="仿宋"/>
                <w:b w:val="0"/>
                <w:bCs w:val="0"/>
                <w:caps w:val="0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3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center"/>
              <w:outlineLvl w:val="9"/>
              <w:rPr>
                <w:rFonts w:hint="eastAsia" w:ascii="仿宋" w:hAnsi="仿宋" w:eastAsia="仿宋" w:cs="仿宋"/>
                <w:b w:val="0"/>
                <w:bCs w:val="0"/>
                <w:caps w:val="0"/>
                <w:color w:val="000000"/>
                <w:kern w:val="2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aps w:val="0"/>
                <w:color w:val="000000"/>
                <w:kern w:val="2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both"/>
              <w:outlineLvl w:val="9"/>
              <w:rPr>
                <w:rFonts w:hint="eastAsia" w:ascii="仿宋" w:hAnsi="仿宋" w:eastAsia="仿宋" w:cs="仿宋"/>
                <w:b w:val="0"/>
                <w:bCs w:val="0"/>
                <w:caps w:val="0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aps w:val="0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八、报价截止时间、文件递交地址：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center"/>
              <w:outlineLvl w:val="9"/>
              <w:rPr>
                <w:rFonts w:hint="eastAsia" w:ascii="仿宋" w:hAnsi="仿宋" w:eastAsia="仿宋" w:cs="仿宋"/>
                <w:b w:val="0"/>
                <w:bCs w:val="0"/>
                <w:caps w:val="0"/>
                <w:color w:val="000000"/>
                <w:kern w:val="2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both"/>
              <w:outlineLvl w:val="9"/>
              <w:rPr>
                <w:rFonts w:hint="eastAsia" w:ascii="仿宋" w:hAnsi="仿宋" w:eastAsia="仿宋" w:cs="仿宋"/>
                <w:b w:val="0"/>
                <w:bCs w:val="0"/>
                <w:caps w:val="0"/>
                <w:color w:val="000000"/>
                <w:kern w:val="2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aps w:val="0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报价截止时间为2025年7月4日下午17时</w:t>
            </w:r>
          </w:p>
        </w:tc>
        <w:tc>
          <w:tcPr>
            <w:tcW w:w="36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both"/>
              <w:outlineLvl w:val="9"/>
              <w:rPr>
                <w:rFonts w:hint="eastAsia" w:ascii="仿宋" w:hAnsi="仿宋" w:eastAsia="仿宋" w:cs="仿宋"/>
                <w:b w:val="0"/>
                <w:bCs w:val="0"/>
                <w:caps w:val="0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aps w:val="0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报价截止时间为2025年7月15</w:t>
            </w:r>
            <w:bookmarkStart w:id="4" w:name="_GoBack"/>
            <w:bookmarkEnd w:id="4"/>
            <w:r>
              <w:rPr>
                <w:rFonts w:hint="eastAsia" w:ascii="仿宋" w:hAnsi="仿宋" w:eastAsia="仿宋" w:cs="仿宋"/>
                <w:b w:val="0"/>
                <w:bCs w:val="0"/>
                <w:caps w:val="0"/>
                <w:color w:val="000000"/>
                <w:kern w:val="2"/>
                <w:sz w:val="24"/>
                <w:szCs w:val="24"/>
                <w:vertAlign w:val="baseline"/>
                <w:lang w:val="en-US" w:eastAsia="zh-CN" w:bidi="ar"/>
              </w:rPr>
              <w:t>日下午17时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360" w:lineRule="exact"/>
              <w:ind w:left="0" w:right="0" w:firstLine="0"/>
              <w:jc w:val="both"/>
              <w:outlineLvl w:val="9"/>
              <w:rPr>
                <w:rFonts w:hint="eastAsia" w:ascii="仿宋" w:hAnsi="仿宋" w:eastAsia="仿宋" w:cs="仿宋"/>
                <w:b w:val="0"/>
                <w:bCs w:val="0"/>
                <w:caps w:val="0"/>
                <w:color w:val="000000"/>
                <w:kern w:val="2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000000"/>
          <w:kern w:val="2"/>
          <w:sz w:val="24"/>
          <w:szCs w:val="24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000000"/>
          <w:kern w:val="2"/>
          <w:sz w:val="24"/>
          <w:szCs w:val="24"/>
          <w:vertAlign w:val="baseline"/>
          <w:lang w:val="en-US" w:eastAsia="zh-CN" w:bidi="ar"/>
        </w:rPr>
        <w:t>更正日期：2024年7月7日</w:t>
      </w:r>
    </w:p>
    <w:p>
      <w:pPr>
        <w:pStyle w:val="4"/>
        <w:keepNext w:val="0"/>
        <w:keepLines w:val="0"/>
        <w:pageBreakBefore w:val="0"/>
        <w:widowControl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000000"/>
          <w:kern w:val="2"/>
          <w:sz w:val="24"/>
          <w:szCs w:val="24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000000"/>
          <w:kern w:val="2"/>
          <w:sz w:val="24"/>
          <w:szCs w:val="24"/>
          <w:vertAlign w:val="baseline"/>
          <w:lang w:val="en-US" w:eastAsia="zh-CN" w:bidi="ar"/>
        </w:rPr>
        <w:t>更正理由：因报价供应商不足3家，故延长报价截止时间</w:t>
      </w:r>
      <w:r>
        <w:rPr>
          <w:rFonts w:hint="eastAsia" w:ascii="仿宋" w:hAnsi="仿宋" w:eastAsia="仿宋" w:cs="仿宋"/>
          <w:b w:val="0"/>
          <w:bCs w:val="0"/>
          <w:caps w:val="0"/>
          <w:color w:val="000000"/>
          <w:kern w:val="2"/>
          <w:sz w:val="24"/>
          <w:szCs w:val="24"/>
          <w:vertAlign w:val="baseline"/>
          <w:lang w:val="en-US" w:eastAsia="zh-CN" w:bidi="ar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left"/>
        <w:outlineLvl w:val="1"/>
        <w:rPr>
          <w:rFonts w:hint="eastAsia" w:ascii="仿宋" w:hAnsi="仿宋" w:eastAsia="仿宋" w:cs="仿宋"/>
          <w:b w:val="0"/>
          <w:bCs w:val="0"/>
          <w:caps w:val="0"/>
          <w:color w:val="000000"/>
          <w:kern w:val="2"/>
          <w:sz w:val="24"/>
          <w:szCs w:val="24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000000"/>
          <w:kern w:val="2"/>
          <w:sz w:val="24"/>
          <w:szCs w:val="24"/>
          <w:vertAlign w:val="baseline"/>
          <w:lang w:val="en-US" w:eastAsia="zh-CN" w:bidi="ar"/>
        </w:rPr>
        <w:t>三、其他补充事宜</w:t>
      </w:r>
    </w:p>
    <w:p>
      <w:pPr>
        <w:pStyle w:val="4"/>
        <w:keepNext w:val="0"/>
        <w:keepLines w:val="0"/>
        <w:pageBreakBefore w:val="0"/>
        <w:widowControl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360" w:lineRule="exact"/>
        <w:ind w:left="0" w:right="0" w:firstLine="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000000"/>
          <w:kern w:val="2"/>
          <w:sz w:val="24"/>
          <w:szCs w:val="24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000000"/>
          <w:kern w:val="2"/>
          <w:sz w:val="24"/>
          <w:szCs w:val="24"/>
          <w:vertAlign w:val="baseline"/>
          <w:lang w:val="en-US" w:eastAsia="zh-CN" w:bidi="ar"/>
        </w:rPr>
        <w:t>其他内容不变。</w:t>
      </w:r>
    </w:p>
    <w:p>
      <w:pPr>
        <w:pStyle w:val="3"/>
        <w:keepNext w:val="0"/>
        <w:keepLines w:val="0"/>
        <w:pageBreakBefore w:val="0"/>
        <w:widowControl/>
        <w:numPr>
          <w:numId w:val="0"/>
        </w:numPr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360" w:lineRule="exact"/>
        <w:ind w:leftChars="0" w:right="0" w:rightChars="0"/>
        <w:jc w:val="both"/>
        <w:outlineLvl w:val="1"/>
        <w:rPr>
          <w:rFonts w:hint="eastAsia" w:ascii="仿宋" w:hAnsi="仿宋" w:eastAsia="仿宋" w:cs="仿宋"/>
          <w:b w:val="0"/>
          <w:bCs w:val="0"/>
          <w:caps w:val="0"/>
          <w:color w:val="000000"/>
          <w:kern w:val="2"/>
          <w:sz w:val="24"/>
          <w:szCs w:val="24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000000"/>
          <w:kern w:val="2"/>
          <w:sz w:val="24"/>
          <w:szCs w:val="24"/>
          <w:vertAlign w:val="baseline"/>
          <w:lang w:val="en-US" w:eastAsia="zh-CN" w:bidi="ar"/>
        </w:rPr>
        <w:t>四、凡对本次公告内容提出询问，请按以下方式联系。</w:t>
      </w:r>
      <w:bookmarkStart w:id="0" w:name="_Toc28359019"/>
      <w:bookmarkStart w:id="1" w:name="_Toc35393806"/>
      <w:bookmarkStart w:id="2" w:name="_Toc35393637"/>
      <w:bookmarkStart w:id="3" w:name="_Toc28359096"/>
    </w:p>
    <w:bookmarkEnd w:id="0"/>
    <w:bookmarkEnd w:id="1"/>
    <w:bookmarkEnd w:id="2"/>
    <w:bookmarkEnd w:id="3"/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360" w:lineRule="exact"/>
        <w:ind w:left="0" w:right="0" w:firstLine="48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000000"/>
          <w:kern w:val="2"/>
          <w:sz w:val="24"/>
          <w:szCs w:val="24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000000"/>
          <w:kern w:val="2"/>
          <w:sz w:val="24"/>
          <w:szCs w:val="24"/>
          <w:vertAlign w:val="baseline"/>
          <w:lang w:val="en-US" w:eastAsia="zh-CN" w:bidi="ar"/>
        </w:rPr>
        <w:t>联 系 人：廖雯莹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360" w:lineRule="exact"/>
        <w:ind w:left="0" w:right="0" w:firstLine="48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000000"/>
          <w:kern w:val="2"/>
          <w:sz w:val="24"/>
          <w:szCs w:val="24"/>
          <w:vertAlign w:val="baseli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aps w:val="0"/>
          <w:color w:val="000000"/>
          <w:kern w:val="2"/>
          <w:sz w:val="24"/>
          <w:szCs w:val="24"/>
          <w:vertAlign w:val="baseline"/>
          <w:lang w:val="en-US" w:eastAsia="zh-CN" w:bidi="ar"/>
        </w:rPr>
        <w:t>联系方式：0771-5961882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360" w:lineRule="exact"/>
        <w:ind w:left="0" w:right="0" w:firstLine="480" w:firstLineChars="20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000000"/>
          <w:kern w:val="2"/>
          <w:sz w:val="24"/>
          <w:szCs w:val="24"/>
          <w:vertAlign w:val="baseli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360" w:lineRule="exact"/>
        <w:ind w:right="0"/>
        <w:jc w:val="both"/>
        <w:outlineLvl w:val="9"/>
        <w:rPr>
          <w:rFonts w:hint="eastAsia" w:ascii="仿宋" w:hAnsi="仿宋" w:eastAsia="仿宋" w:cs="仿宋"/>
          <w:b w:val="0"/>
          <w:bCs w:val="0"/>
          <w:caps w:val="0"/>
          <w:color w:val="000000"/>
          <w:kern w:val="2"/>
          <w:sz w:val="24"/>
          <w:szCs w:val="24"/>
          <w:vertAlign w:val="baseline"/>
          <w:lang w:val="en-US" w:eastAsia="zh-CN" w:bidi="ar"/>
        </w:rPr>
      </w:pPr>
    </w:p>
    <w:p>
      <w:pPr>
        <w:rPr>
          <w:rFonts w:hint="eastAsia" w:ascii="宋体"/>
          <w:sz w:val="28"/>
          <w:szCs w:val="28"/>
          <w:u w:val="single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jOTcyNWQ3YTNjM2Q5YjExY2IyMTkyMTk5NTJiYTgifQ=="/>
  </w:docVars>
  <w:rsids>
    <w:rsidRoot w:val="4D5E4FFA"/>
    <w:rsid w:val="21A5207B"/>
    <w:rsid w:val="24170DE9"/>
    <w:rsid w:val="4770243A"/>
    <w:rsid w:val="4D5E4FFA"/>
    <w:rsid w:val="50430EC6"/>
    <w:rsid w:val="5DFF21D2"/>
    <w:rsid w:val="69D17FC6"/>
    <w:rsid w:val="772D1E0C"/>
    <w:rsid w:val="7E017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 w:val="0"/>
      <w:keepLines w:val="0"/>
      <w:widowControl w:val="0"/>
      <w:suppressLineNumbers w:val="0"/>
      <w:spacing w:before="0" w:beforeAutospacing="1" w:after="0" w:afterAutospacing="1" w:line="240" w:lineRule="auto"/>
      <w:ind w:left="0" w:firstLine="0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keepNext w:val="0"/>
      <w:keepLines w:val="0"/>
      <w:widowControl w:val="0"/>
      <w:suppressLineNumbers w:val="0"/>
      <w:spacing w:before="0" w:beforeAutospacing="1" w:after="0" w:afterAutospacing="1" w:line="240" w:lineRule="auto"/>
      <w:ind w:left="0" w:right="0" w:firstLine="0"/>
      <w:jc w:val="left"/>
    </w:pPr>
    <w:rPr>
      <w:rFonts w:ascii="Calibri" w:hAnsi="Calibri" w:eastAsia="宋体" w:cs="Calibri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2025-07-07T03:24:00Z</dcterms:created>
  <dc:creator>梅凡</dc:creator>
  <cp:lastModifiedBy>梅凡</cp:lastModifiedBy>
  <dcterms:modified xsi:type="dcterms:W3CDTF">2025-07-07T06:51:35Z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F23EE0C8ACE84A02AF041E2C5B1A7443_11</vt:lpwstr>
  </property>
</Properties>
</file>