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20" w:lineRule="exact"/>
        <w:jc w:val="center"/>
        <w:rPr>
          <w:rFonts w:ascii="方正小标宋_GBK" w:eastAsia="方正小标宋_GBK" w:cs="方正小标宋_GBK"/>
          <w:b/>
          <w:bCs/>
          <w:sz w:val="44"/>
          <w:szCs w:val="44"/>
          <w:lang w:bidi="ar-SA"/>
        </w:rPr>
      </w:pPr>
      <w:bookmarkStart w:id="0" w:name="_GoBack"/>
      <w:bookmarkEnd w:id="0"/>
      <w:r>
        <w:rPr>
          <w:rFonts w:ascii="方正小标宋_GBK" w:eastAsia="方正小标宋_GBK" w:cs="方正小标宋_GBK"/>
          <w:b/>
          <w:bCs/>
          <w:sz w:val="44"/>
          <w:szCs w:val="44"/>
          <w:lang w:bidi="ar-SA"/>
        </w:rPr>
        <w:t>北海海关2025年进出境动植物检疫能力</w:t>
      </w:r>
    </w:p>
    <w:p>
      <w:pPr>
        <w:spacing w:line="520" w:lineRule="exact"/>
        <w:jc w:val="center"/>
        <w:rPr>
          <w:rFonts w:ascii="方正小标宋_GBK" w:eastAsia="方正小标宋_GBK" w:cs="方正小标宋_GBK"/>
          <w:b/>
          <w:bCs/>
          <w:sz w:val="44"/>
          <w:szCs w:val="44"/>
          <w:lang w:bidi="ar-SA"/>
        </w:rPr>
      </w:pPr>
      <w:r>
        <w:rPr>
          <w:rFonts w:ascii="方正小标宋_GBK" w:eastAsia="方正小标宋_GBK" w:cs="方正小标宋_GBK"/>
          <w:b/>
          <w:bCs/>
          <w:sz w:val="44"/>
          <w:szCs w:val="44"/>
          <w:lang w:bidi="ar-SA"/>
        </w:rPr>
        <w:t>提升专项结余经费项目设备采购需求</w:t>
      </w:r>
    </w:p>
    <w:p>
      <w:pPr>
        <w:spacing w:line="520" w:lineRule="exact"/>
        <w:jc w:val="center"/>
        <w:rPr>
          <w:rFonts w:ascii="方正小标宋_GBK" w:eastAsia="方正小标宋_GBK" w:cs="方正小标宋_GBK" w:hint="eastAsia"/>
          <w:b/>
          <w:bCs/>
          <w:sz w:val="44"/>
          <w:szCs w:val="44"/>
          <w:lang w:bidi="ar-SA"/>
        </w:rPr>
      </w:pPr>
    </w:p>
    <w:p>
      <w:pPr>
        <w:pStyle w:val="371"/>
        <w:spacing w:line="520" w:lineRule="exact"/>
        <w:rPr>
          <w:rFonts w:ascii="方正黑体_GBK" w:eastAsia="方正黑体_GBK" w:cs="楷体_GB2312" w:hint="eastAsia"/>
          <w:b/>
          <w:bCs/>
          <w:kern w:val="0"/>
          <w:sz w:val="32"/>
          <w:szCs w:val="32"/>
        </w:rPr>
      </w:pPr>
      <w:r>
        <w:rPr>
          <w:rFonts w:ascii="方正黑体_GBK" w:eastAsia="方正黑体_GBK" w:cs="楷体_GB2312" w:hint="eastAsia"/>
          <w:b/>
          <w:bCs/>
          <w:kern w:val="0"/>
          <w:sz w:val="32"/>
          <w:szCs w:val="32"/>
        </w:rPr>
        <w:t>一、设备</w:t>
      </w:r>
      <w:r>
        <w:rPr>
          <w:rFonts w:ascii="方正黑体_GBK" w:eastAsia="方正黑体_GBK" w:cs="楷体_GB2312"/>
          <w:b/>
          <w:bCs/>
          <w:kern w:val="0"/>
          <w:sz w:val="32"/>
          <w:szCs w:val="32"/>
        </w:rPr>
        <w:t>需求</w:t>
      </w:r>
      <w:r>
        <w:rPr>
          <w:rFonts w:ascii="方正黑体_GBK" w:eastAsia="方正黑体_GBK" w:cs="楷体_GB2312" w:hint="eastAsia"/>
          <w:b/>
          <w:bCs/>
          <w:kern w:val="0"/>
          <w:sz w:val="32"/>
          <w:szCs w:val="32"/>
        </w:rPr>
        <w:t>参数</w:t>
      </w:r>
    </w:p>
    <w:p>
      <w:pPr>
        <w:pStyle w:val="61"/>
        <w:spacing w:line="520" w:lineRule="exact"/>
        <w:ind w:left="0" w:firstLineChars="50" w:firstLine="160"/>
        <w:rPr>
          <w:rFonts w:ascii="楷体" w:eastAsia="楷体" w:cs="方正黑体_GBK" w:hint="eastAsia"/>
          <w:b/>
          <w:bCs/>
          <w:kern w:val="0"/>
          <w:sz w:val="32"/>
          <w:szCs w:val="32"/>
        </w:rPr>
      </w:pPr>
      <w:r>
        <w:rPr>
          <w:rFonts w:ascii="楷体" w:eastAsia="楷体" w:cs="方正黑体_GBK" w:hint="eastAsia"/>
          <w:b/>
          <w:bCs/>
          <w:kern w:val="0"/>
          <w:sz w:val="32"/>
          <w:szCs w:val="32"/>
        </w:rPr>
        <w:t>（一）</w:t>
      </w:r>
      <w:r>
        <w:rPr>
          <w:rFonts w:ascii="楷体" w:eastAsia="楷体" w:cs="方正黑体_GBK"/>
          <w:b/>
          <w:bCs/>
          <w:kern w:val="0"/>
          <w:sz w:val="32"/>
          <w:szCs w:val="32"/>
        </w:rPr>
        <w:t>生物安全柜</w:t>
      </w:r>
      <w:r>
        <w:rPr>
          <w:rFonts w:ascii="楷体" w:eastAsia="楷体" w:cs="方正黑体_GBK" w:hint="eastAsia"/>
          <w:b/>
          <w:bCs/>
          <w:kern w:val="0"/>
          <w:sz w:val="32"/>
          <w:szCs w:val="32"/>
        </w:rPr>
        <w:t>（共</w:t>
      </w:r>
      <w:r>
        <w:rPr>
          <w:rFonts w:ascii="楷体" w:eastAsia="楷体" w:cs="方正黑体_GBK"/>
          <w:b/>
          <w:bCs/>
          <w:kern w:val="0"/>
          <w:sz w:val="32"/>
          <w:szCs w:val="32"/>
        </w:rPr>
        <w:t>1</w:t>
      </w:r>
      <w:r>
        <w:rPr>
          <w:rFonts w:ascii="楷体" w:eastAsia="楷体" w:cs="方正黑体_GBK" w:hint="eastAsia"/>
          <w:b/>
          <w:bCs/>
          <w:kern w:val="0"/>
          <w:sz w:val="32"/>
          <w:szCs w:val="32"/>
        </w:rPr>
        <w:t>台）</w:t>
      </w:r>
    </w:p>
    <w:p>
      <w:pPr>
        <w:pStyle w:val="141"/>
        <w:spacing w:line="520" w:lineRule="exact"/>
        <w:ind w:firstLineChars="200" w:firstLine="640"/>
        <w:jc w:val="left"/>
        <w:rPr>
          <w:rFonts w:eastAsia="方正黑体_GBK"/>
        </w:rPr>
      </w:pPr>
      <w:r>
        <w:rPr>
          <w:rFonts w:ascii="方正黑体_GBK" w:eastAsia="方正黑体_GBK" w:hint="eastAsia"/>
        </w:rPr>
        <w:t>预算单价（万元）：</w:t>
      </w:r>
      <w:r>
        <w:rPr>
          <w:rFonts w:eastAsia="方正黑体_GBK"/>
        </w:rPr>
        <w:t>3.5</w:t>
      </w:r>
    </w:p>
    <w:p>
      <w:pPr>
        <w:pStyle w:val="141"/>
        <w:spacing w:line="520" w:lineRule="exact"/>
        <w:ind w:firstLineChars="200" w:firstLine="640"/>
        <w:jc w:val="left"/>
        <w:rPr>
          <w:rFonts w:ascii="方正仿宋_GBK" w:eastAsia="方正仿宋_GBK" w:cs="方正仿宋_GBK"/>
          <w:kern w:val="0"/>
          <w:sz w:val="32"/>
          <w:szCs w:val="32"/>
          <w:lang w:bidi="ar-SA"/>
        </w:rPr>
      </w:pPr>
      <w:r>
        <w:rPr>
          <w:rFonts w:ascii="方正黑体_GBK" w:eastAsia="方正黑体_GBK" w:hint="eastAsia"/>
        </w:rPr>
        <w:t>主要用途：</w:t>
      </w:r>
      <w:r>
        <w:rPr>
          <w:rFonts w:ascii="方正仿宋_GBK" w:cs="方正仿宋_GBK" w:hint="eastAsia"/>
          <w:kern w:val="0"/>
          <w:szCs w:val="32"/>
        </w:rPr>
        <w:t>保护操作者、实验室环境及实验材料，当操作者在进行原始培养物、菌毒株或使用带有传染性的实验材料时，使之避免接触传染性气溶胶或溅出物。</w:t>
      </w:r>
    </w:p>
    <w:p>
      <w:pPr>
        <w:pStyle w:val="60"/>
        <w:spacing w:line="520" w:lineRule="exact"/>
        <w:ind w:firstLineChars="200" w:firstLine="640"/>
        <w:rPr>
          <w:rFonts w:ascii="方正仿宋_GBK" w:eastAsia="方正仿宋_GBK" w:cs="方正仿宋_GBK" w:hint="eastAsia"/>
          <w:b/>
          <w:bCs/>
          <w:sz w:val="32"/>
          <w:szCs w:val="32"/>
          <w:lang w:bidi="ar-SA"/>
        </w:rPr>
      </w:pPr>
      <w:r>
        <w:rPr>
          <w:rFonts w:eastAsia="方正仿宋_GBK" w:cs="方正仿宋_GBK"/>
          <w:bCs/>
          <w:sz w:val="32"/>
          <w:szCs w:val="32"/>
          <w:lang w:bidi="ar-SA"/>
        </w:rPr>
        <w:t>1.</w:t>
      </w:r>
      <w:r>
        <w:rPr>
          <w:rFonts w:ascii="方正仿宋_GBK" w:eastAsia="方正仿宋_GBK" w:cs="方正仿宋_GBK" w:hint="eastAsia"/>
          <w:b/>
          <w:bCs/>
          <w:sz w:val="32"/>
          <w:szCs w:val="32"/>
          <w:lang w:bidi="ar-SA"/>
        </w:rPr>
        <w:t>主要技术参数：</w:t>
      </w:r>
    </w:p>
    <w:p>
      <w:pPr>
        <w:pStyle w:val="61"/>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 1工作区三面侧壁板为一体成型结构，内外表面应使用不低于304系列不锈钢的材料制作;</w:t>
      </w:r>
    </w:p>
    <w:p>
      <w:pPr>
        <w:pStyle w:val="61"/>
        <w:spacing w:line="520" w:lineRule="exact"/>
        <w:ind w:firstLineChars="200" w:firstLine="640"/>
        <w:rPr>
          <w:rFonts w:ascii="Times New Roman" w:eastAsia="方正仿宋_GBK" w:cs="方正仿宋_GBK" w:hAnsi="Times New Roman"/>
          <w:kern w:val="0"/>
          <w:sz w:val="32"/>
          <w:szCs w:val="32"/>
          <w:lang w:bidi="ar-SA"/>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1.2 30%外排，70%循环;</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hint="eastAsia"/>
          <w:bCs/>
          <w:sz w:val="32"/>
          <w:szCs w:val="32"/>
        </w:rPr>
        <w:t>★</w:t>
      </w:r>
      <w:r>
        <w:rPr>
          <w:rFonts w:ascii="Times New Roman" w:eastAsia="方正仿宋_GBK" w:cs="方正仿宋_GBK" w:hAnsi="Times New Roman"/>
          <w:bCs/>
          <w:sz w:val="32"/>
          <w:szCs w:val="32"/>
        </w:rPr>
        <w:t xml:space="preserve">1.3 </w:t>
      </w:r>
      <w:r>
        <w:rPr>
          <w:rFonts w:ascii="Times New Roman" w:eastAsia="方正仿宋_GBK" w:cs="方正仿宋_GBK" w:hAnsi="Times New Roman" w:hint="eastAsia"/>
          <w:bCs/>
          <w:sz w:val="32"/>
          <w:szCs w:val="32"/>
        </w:rPr>
        <w:t>HEPA高效过滤器，0.3μm粒子的效率大于99.99%</w:t>
      </w:r>
      <w:r>
        <w:rPr>
          <w:rFonts w:ascii="Times New Roman" w:eastAsia="方正仿宋_GBK" w:cs="方正仿宋_GBK" w:hAnsi="Times New Roman"/>
          <w:bCs/>
          <w:sz w:val="32"/>
          <w:szCs w:val="32"/>
        </w:rPr>
        <w:t>;</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1.4 紫外灯有互锁功能，只有当前窗完全关闭时紫外灯才能开启;</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1.5 报警系统：气流监测器及不正常气流报警，玻璃门位置报警;</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 xml:space="preserve">1.6 </w:t>
      </w:r>
      <w:r>
        <w:rPr>
          <w:rFonts w:ascii="Times New Roman" w:eastAsia="方正仿宋_GBK" w:cs="方正仿宋_GBK" w:hAnsi="Times New Roman" w:hint="eastAsia"/>
          <w:bCs/>
          <w:sz w:val="32"/>
          <w:szCs w:val="32"/>
        </w:rPr>
        <w:t>工作台面照明: ≥1000 Lux</w:t>
      </w:r>
      <w:r>
        <w:rPr>
          <w:rFonts w:ascii="Times New Roman" w:eastAsia="方正仿宋_GBK" w:cs="方正仿宋_GBK" w:hAnsi="Times New Roman"/>
          <w:bCs/>
          <w:sz w:val="32"/>
          <w:szCs w:val="32"/>
        </w:rPr>
        <w:t>;</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 xml:space="preserve">1.7 </w:t>
      </w:r>
      <w:r>
        <w:rPr>
          <w:rFonts w:ascii="Times New Roman" w:eastAsia="方正仿宋_GBK" w:cs="方正仿宋_GBK" w:hAnsi="Times New Roman" w:hint="eastAsia"/>
          <w:bCs/>
          <w:sz w:val="32"/>
          <w:szCs w:val="32"/>
        </w:rPr>
        <w:t>工作区尺寸：高700±100mm，深600±100mm</w:t>
      </w:r>
      <w:r>
        <w:rPr>
          <w:rFonts w:ascii="Times New Roman" w:eastAsia="方正仿宋_GBK" w:cs="方正仿宋_GBK" w:hAnsi="Times New Roman"/>
          <w:bCs/>
          <w:sz w:val="32"/>
          <w:szCs w:val="32"/>
        </w:rPr>
        <w:t>;</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 xml:space="preserve">1.8 </w:t>
      </w:r>
      <w:r>
        <w:rPr>
          <w:rFonts w:ascii="Times New Roman" w:eastAsia="方正仿宋_GBK" w:cs="方正仿宋_GBK" w:hAnsi="Times New Roman" w:hint="eastAsia"/>
          <w:bCs/>
          <w:sz w:val="32"/>
          <w:szCs w:val="32"/>
        </w:rPr>
        <w:t>外排气流量（120-174立方米/小时）或进口风速：（0.5 m/s ±20%）层流风速（0.3 m/s ±20%）</w:t>
      </w:r>
      <w:r>
        <w:rPr>
          <w:rFonts w:ascii="Times New Roman" w:eastAsia="方正仿宋_GBK" w:cs="方正仿宋_GBK" w:hAnsi="Times New Roman"/>
          <w:bCs/>
          <w:sz w:val="32"/>
          <w:szCs w:val="32"/>
        </w:rPr>
        <w:t>;</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1.9 具备搁手架或类似设计，保证进气口气流不被阻挡;</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 xml:space="preserve">1.10 </w:t>
      </w:r>
      <w:r>
        <w:rPr>
          <w:rFonts w:ascii="Times New Roman" w:eastAsia="方正仿宋_GBK" w:cs="方正仿宋_GBK" w:hAnsi="Times New Roman" w:hint="eastAsia"/>
          <w:bCs/>
          <w:sz w:val="32"/>
          <w:szCs w:val="32"/>
        </w:rPr>
        <w:t>噪声：≤67dB</w:t>
      </w:r>
      <w:r>
        <w:rPr>
          <w:rFonts w:ascii="Times New Roman" w:eastAsia="方正仿宋_GBK" w:cs="方正仿宋_GBK" w:hAnsi="Times New Roman"/>
          <w:bCs/>
          <w:sz w:val="32"/>
          <w:szCs w:val="32"/>
        </w:rPr>
        <w:t>;</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hint="eastAsia"/>
          <w:bCs/>
          <w:sz w:val="32"/>
          <w:szCs w:val="32"/>
        </w:rPr>
        <w:t>▲</w:t>
      </w:r>
      <w:r>
        <w:rPr>
          <w:rFonts w:ascii="Times New Roman" w:eastAsia="方正仿宋_GBK" w:cs="方正仿宋_GBK" w:hAnsi="Times New Roman"/>
          <w:bCs/>
          <w:sz w:val="32"/>
          <w:szCs w:val="32"/>
        </w:rPr>
        <w:t>1.11 外部尺寸宽度为1500mm</w:t>
      </w:r>
      <w:r>
        <w:rPr>
          <w:rFonts w:ascii="Times New Roman" w:eastAsia="方正仿宋_GBK" w:cs="方正仿宋_GBK" w:hAnsi="Times New Roman" w:hint="eastAsia"/>
          <w:bCs/>
          <w:sz w:val="32"/>
          <w:szCs w:val="32"/>
        </w:rPr>
        <w:t>±100mm</w:t>
      </w:r>
      <w:r>
        <w:rPr>
          <w:rFonts w:ascii="Times New Roman" w:eastAsia="方正仿宋_GBK" w:cs="方正仿宋_GBK" w:hAnsi="Times New Roman"/>
          <w:bCs/>
          <w:sz w:val="32"/>
          <w:szCs w:val="32"/>
        </w:rPr>
        <w:t>;</w:t>
      </w:r>
    </w:p>
    <w:p>
      <w:pPr>
        <w:pStyle w:val="61"/>
        <w:spacing w:line="520" w:lineRule="exact"/>
        <w:ind w:firstLineChars="200" w:firstLine="640"/>
        <w:rPr>
          <w:rFonts w:ascii="Times New Roman" w:eastAsia="方正仿宋_GBK" w:cs="方正仿宋_GBK" w:hAnsi="Times New Roman"/>
          <w:bCs/>
          <w:sz w:val="32"/>
          <w:szCs w:val="32"/>
        </w:rPr>
      </w:pPr>
      <w:r>
        <w:rPr>
          <w:rFonts w:ascii="Times New Roman" w:eastAsia="方正仿宋_GBK" w:cs="方正仿宋_GBK" w:hAnsi="Times New Roman"/>
          <w:bCs/>
          <w:sz w:val="32"/>
          <w:szCs w:val="32"/>
        </w:rPr>
        <w:t>1.12 具有紫外消毒定时功能;</w:t>
      </w:r>
    </w:p>
    <w:p>
      <w:pPr>
        <w:pStyle w:val="61"/>
        <w:spacing w:line="520" w:lineRule="exact"/>
        <w:ind w:firstLineChars="200" w:firstLine="640"/>
        <w:rPr>
          <w:rFonts w:ascii="Times New Roman" w:eastAsia="方正仿宋_GBK" w:cs="方正仿宋_GBK" w:hAnsi="Times New Roman"/>
          <w:bCs/>
          <w:sz w:val="32"/>
          <w:szCs w:val="32"/>
          <w:lang w:bidi="ar-SA"/>
        </w:rPr>
      </w:pPr>
      <w:r>
        <w:rPr>
          <w:rFonts w:ascii="Times New Roman" w:eastAsia="方正仿宋_GBK" w:cs="方正仿宋_GBK" w:hAnsi="Times New Roman" w:hint="eastAsia"/>
          <w:bCs/>
          <w:sz w:val="32"/>
          <w:szCs w:val="32"/>
        </w:rPr>
        <w:t>★</w:t>
      </w:r>
      <w:r>
        <w:rPr>
          <w:rFonts w:ascii="Times New Roman" w:eastAsia="方正仿宋_GBK" w:cs="方正仿宋_GBK" w:hAnsi="Times New Roman"/>
          <w:bCs/>
          <w:sz w:val="32"/>
          <w:szCs w:val="32"/>
        </w:rPr>
        <w:t>1.13 整机高度＜2.2m。</w:t>
      </w:r>
    </w:p>
    <w:p>
      <w:pPr>
        <w:pStyle w:val="61"/>
        <w:spacing w:line="520" w:lineRule="exact"/>
        <w:ind w:firstLineChars="200" w:firstLine="640"/>
        <w:rPr>
          <w:rFonts w:ascii="方正仿宋_GBK" w:eastAsia="方正仿宋_GBK" w:cs="方正仿宋_GBK" w:hint="eastAsia"/>
          <w:b/>
          <w:bCs/>
          <w:kern w:val="0"/>
          <w:sz w:val="32"/>
          <w:szCs w:val="32"/>
          <w:lang w:bidi="ar-SA"/>
        </w:rPr>
      </w:pPr>
      <w:r>
        <w:rPr>
          <w:rFonts w:ascii="方正仿宋_GBK" w:eastAsia="方正仿宋_GBK" w:cs="方正仿宋_GBK" w:hint="eastAsia"/>
          <w:b/>
          <w:bCs/>
          <w:kern w:val="0"/>
          <w:sz w:val="32"/>
          <w:szCs w:val="32"/>
          <w:lang w:bidi="ar-SA"/>
        </w:rPr>
        <w:t>2.配置要求</w:t>
      </w:r>
      <w:r>
        <w:rPr>
          <w:rFonts w:ascii="方正黑体_GBK" w:eastAsia="方正黑体_GBK" w:cs="方正黑体_GBK" w:hint="eastAsia"/>
          <w:bCs/>
          <w:kern w:val="0"/>
          <w:sz w:val="32"/>
          <w:szCs w:val="32"/>
          <w:lang w:bidi="ar-SA"/>
        </w:rPr>
        <w:t>：</w:t>
      </w:r>
    </w:p>
    <w:p>
      <w:pPr>
        <w:pStyle w:val="61"/>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2.1 主机1台</w:t>
      </w:r>
    </w:p>
    <w:p>
      <w:pPr>
        <w:pStyle w:val="61"/>
        <w:spacing w:line="520" w:lineRule="exact"/>
        <w:ind w:left="0"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2.2 支架1个</w:t>
      </w:r>
    </w:p>
    <w:p>
      <w:pPr>
        <w:pStyle w:val="61"/>
        <w:spacing w:line="520" w:lineRule="exact"/>
        <w:ind w:left="0"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2.3 照明/紫外灯1组</w:t>
      </w:r>
    </w:p>
    <w:p>
      <w:pPr>
        <w:pStyle w:val="61"/>
        <w:spacing w:line="520" w:lineRule="exact"/>
        <w:ind w:left="0" w:firstLineChars="200" w:firstLine="640"/>
        <w:rPr>
          <w:rFonts w:ascii="Times New Roman" w:eastAsia="方正仿宋_GBK" w:cs="方正仿宋_GBK" w:hAnsi="Times New Roman"/>
          <w:kern w:val="0"/>
          <w:sz w:val="32"/>
          <w:szCs w:val="32"/>
          <w:lang w:bidi="ar-SA"/>
        </w:rPr>
      </w:pPr>
      <w:r>
        <w:rPr>
          <w:rFonts w:ascii="Times New Roman" w:eastAsia="方正仿宋_GBK" w:cs="方正仿宋_GBK" w:hAnsi="Times New Roman"/>
          <w:sz w:val="32"/>
          <w:szCs w:val="32"/>
        </w:rPr>
        <w:t>2.4 滤膜（进气、排气）2套</w:t>
      </w:r>
    </w:p>
    <w:p>
      <w:pPr>
        <w:pStyle w:val="61"/>
        <w:spacing w:line="520" w:lineRule="exact"/>
        <w:ind w:left="0" w:firstLineChars="50" w:firstLine="160"/>
        <w:rPr>
          <w:rFonts w:ascii="楷体" w:eastAsia="楷体" w:cs="方正黑体_GBK" w:hint="eastAsia"/>
          <w:b/>
          <w:bCs/>
          <w:kern w:val="0"/>
          <w:sz w:val="32"/>
          <w:szCs w:val="32"/>
          <w:lang w:bidi="ar-SA"/>
        </w:rPr>
      </w:pPr>
      <w:r>
        <w:rPr>
          <w:rFonts w:ascii="楷体" w:eastAsia="楷体" w:cs="方正黑体_GBK" w:hint="eastAsia"/>
          <w:b/>
          <w:bCs/>
          <w:kern w:val="0"/>
          <w:sz w:val="32"/>
          <w:szCs w:val="32"/>
          <w:lang w:bidi="ar-SA"/>
        </w:rPr>
        <w:t>（二）</w:t>
      </w:r>
      <w:r>
        <w:rPr>
          <w:rFonts w:ascii="楷体" w:eastAsia="楷体" w:cs="方正黑体_GBK"/>
          <w:b/>
          <w:bCs/>
          <w:kern w:val="0"/>
          <w:sz w:val="32"/>
          <w:szCs w:val="32"/>
          <w:lang w:bidi="ar-SA"/>
        </w:rPr>
        <w:t>高压灭菌锅</w:t>
      </w:r>
      <w:r>
        <w:rPr>
          <w:rFonts w:ascii="楷体" w:eastAsia="楷体" w:cs="方正黑体_GBK" w:hint="eastAsia"/>
          <w:b/>
          <w:bCs/>
          <w:kern w:val="0"/>
          <w:sz w:val="32"/>
          <w:szCs w:val="32"/>
          <w:lang w:bidi="ar-SA"/>
        </w:rPr>
        <w:t>（共</w:t>
      </w:r>
      <w:r>
        <w:rPr>
          <w:rFonts w:ascii="楷体" w:eastAsia="楷体" w:cs="方正黑体_GBK"/>
          <w:b/>
          <w:bCs/>
          <w:kern w:val="0"/>
          <w:sz w:val="32"/>
          <w:szCs w:val="32"/>
          <w:lang w:bidi="ar-SA"/>
        </w:rPr>
        <w:t>2</w:t>
      </w:r>
      <w:r>
        <w:rPr>
          <w:rFonts w:ascii="楷体" w:eastAsia="楷体" w:cs="方正黑体_GBK" w:hint="eastAsia"/>
          <w:b/>
          <w:bCs/>
          <w:kern w:val="0"/>
          <w:sz w:val="32"/>
          <w:szCs w:val="32"/>
          <w:lang w:bidi="ar-SA"/>
        </w:rPr>
        <w:t>台）</w:t>
      </w:r>
    </w:p>
    <w:p>
      <w:pPr>
        <w:pStyle w:val="178"/>
        <w:spacing w:line="520" w:lineRule="exact"/>
        <w:ind w:firstLineChars="200" w:firstLine="640"/>
        <w:jc w:val="left"/>
        <w:rPr>
          <w:rFonts w:eastAsia="方正黑体_GBK"/>
        </w:rPr>
      </w:pPr>
      <w:r>
        <w:rPr>
          <w:rFonts w:ascii="方正黑体_GBK" w:eastAsia="方正黑体_GBK" w:hint="eastAsia"/>
        </w:rPr>
        <w:t>预算单价（万元）：</w:t>
      </w:r>
      <w:r>
        <w:rPr>
          <w:rFonts w:eastAsia="方正黑体_GBK"/>
        </w:rPr>
        <w:t>5</w:t>
      </w:r>
    </w:p>
    <w:p>
      <w:pPr>
        <w:pStyle w:val="178"/>
        <w:spacing w:line="520" w:lineRule="exact"/>
        <w:ind w:firstLineChars="250" w:firstLine="800"/>
        <w:jc w:val="left"/>
        <w:rPr>
          <w:rFonts w:cs="方正仿宋_GBK"/>
          <w:szCs w:val="32"/>
        </w:rPr>
      </w:pPr>
      <w:r>
        <w:rPr>
          <w:rFonts w:ascii="方正黑体_GBK" w:eastAsia="方正黑体_GBK" w:hint="eastAsia"/>
        </w:rPr>
        <w:t>主要用途：</w:t>
      </w:r>
      <w:r>
        <w:rPr>
          <w:rFonts w:cs="方正仿宋_GBK"/>
          <w:szCs w:val="32"/>
        </w:rPr>
        <w:t>动植物检疫工作中实验室前处理样品及废弃物的无害化处理。</w:t>
      </w:r>
    </w:p>
    <w:p>
      <w:pPr>
        <w:pStyle w:val="178"/>
        <w:spacing w:line="520" w:lineRule="exact"/>
        <w:ind w:firstLineChars="250" w:firstLine="800"/>
        <w:jc w:val="left"/>
        <w:rPr>
          <w:rFonts w:ascii="Times New Roman" w:eastAsia="方正仿宋_GBK" w:cs="方正仿宋_GBK" w:hAnsi="Times New Roman"/>
          <w:b/>
          <w:bCs/>
          <w:kern w:val="0"/>
          <w:sz w:val="32"/>
          <w:szCs w:val="32"/>
          <w:lang w:bidi="ar-SA"/>
        </w:rPr>
      </w:pPr>
      <w:r>
        <w:rPr>
          <w:rFonts w:ascii="Times New Roman" w:eastAsia="方正仿宋_GBK" w:cs="方正仿宋_GBK" w:hAnsi="Times New Roman"/>
          <w:b/>
          <w:bCs/>
          <w:kern w:val="0"/>
          <w:sz w:val="32"/>
          <w:szCs w:val="32"/>
          <w:lang w:bidi="ar-SA"/>
        </w:rPr>
        <w:t>1.</w:t>
      </w:r>
      <w:r>
        <w:rPr>
          <w:rFonts w:ascii="楷体_GB2312" w:eastAsia="楷体_GB2312" w:cs="楷体_GB2312" w:hint="eastAsia"/>
          <w:b/>
          <w:bCs/>
          <w:kern w:val="0"/>
          <w:sz w:val="32"/>
          <w:szCs w:val="32"/>
          <w:lang w:bidi="ar-SA"/>
        </w:rPr>
        <w:t>主要技术参数</w:t>
      </w:r>
      <w:r>
        <w:rPr>
          <w:rFonts w:ascii="Times New Roman" w:eastAsia="方正仿宋_GBK" w:cs="方正仿宋_GBK" w:hAnsi="Times New Roman"/>
          <w:b/>
          <w:bCs/>
          <w:kern w:val="0"/>
          <w:sz w:val="32"/>
          <w:szCs w:val="32"/>
          <w:lang w:bidi="ar-SA"/>
        </w:rPr>
        <w:t>：</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 xml:space="preserve">1.1 </w:t>
      </w:r>
      <w:r>
        <w:rPr>
          <w:rFonts w:ascii="Times New Roman" w:eastAsia="方正仿宋_GBK" w:cs="方正仿宋_GBK" w:hAnsi="Times New Roman" w:hint="eastAsia"/>
          <w:sz w:val="32"/>
          <w:szCs w:val="32"/>
        </w:rPr>
        <w:t>容量:≥85升,立式结构,底部带脚轮；腔体直径：≥40CM</w:t>
      </w:r>
      <w:r>
        <w:rPr>
          <w:rFonts w:ascii="Times New Roman" w:eastAsia="方正仿宋_GBK" w:cs="方正仿宋_GBK" w:hAnsi="Times New Roman"/>
          <w:sz w:val="32"/>
          <w:szCs w:val="32"/>
        </w:rPr>
        <w:t>;</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 xml:space="preserve">1.2 </w:t>
      </w:r>
      <w:r>
        <w:rPr>
          <w:rFonts w:ascii="Times New Roman" w:eastAsia="方正仿宋_GBK" w:cs="方正仿宋_GBK" w:hAnsi="Times New Roman" w:hint="eastAsia"/>
          <w:sz w:val="32"/>
          <w:szCs w:val="32"/>
        </w:rPr>
        <w:t>腔体材质：SUS316不锈钢，腔体厚度≥3mm，设计使用受命≥20年（提供腔体材质等相关证明）</w:t>
      </w:r>
      <w:r>
        <w:rPr>
          <w:rFonts w:ascii="Times New Roman" w:eastAsia="方正仿宋_GBK" w:cs="方正仿宋_GBK" w:hAnsi="Times New Roman"/>
          <w:sz w:val="32"/>
          <w:szCs w:val="32"/>
        </w:rPr>
        <w:t>;</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1.3 自动进水和储水箱补水功能：系统自动控制腔体水位状态，内置28升储水箱，当灭菌腔缺水时，可自动补水，内置抽水泵，当储水箱缺水时，抽水泵可从外部水桶抽水到储水箱;</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1.4 自动干燥功能：干燥温度设置范围：80-140度，干燥时间：1-300分钟,带空气过滤与空气泵，加快干燥进程;</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 xml:space="preserve">1.5 </w:t>
      </w:r>
      <w:r>
        <w:rPr>
          <w:rFonts w:ascii="Times New Roman" w:eastAsia="方正仿宋_GBK" w:cs="方正仿宋_GBK" w:hAnsi="Times New Roman" w:hint="eastAsia"/>
          <w:sz w:val="32"/>
          <w:szCs w:val="32"/>
        </w:rPr>
        <w:t>温度和压力: 最高灭菌温度≥138℃，设计压力0.35Mpa,安全阀起跳压力≥0.31Mpa</w:t>
      </w:r>
      <w:r>
        <w:rPr>
          <w:rFonts w:ascii="Times New Roman" w:eastAsia="方正仿宋_GBK" w:cs="方正仿宋_GBK" w:hAnsi="Times New Roman"/>
          <w:sz w:val="32"/>
          <w:szCs w:val="32"/>
        </w:rPr>
        <w:t>;</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1.6 开关盖方式：触拨式开关，垂直向上打开腔门（翻盖式开关盖），节省实验室空间;</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1.7 时间范围:灭菌时间:1-5999分钟,融化时间:1-5999分钟,保温时间:1-9999分钟，定时器预置范围：0-6天延迟;</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1.8 记忆存储系统:可记忆存储60条灭菌程序;</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1.9 六级排汽方式：灭菌结束完成后，排气阀可按设定的六级排汽速度排汽，同时在排气过程中排汽速度可随时进行手动调整，优于传统的全排，不排，微排等排气方式;</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1.10 缺水双重保护: 配备温度式和离子浓度式两种水位传感器,杜绝误判, 防止干烧;</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1.11 集汽瓶：内置双蒸汽集汽瓶，不会影响周围环境，前置集汽瓶，方便使用;</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1.12 具有废弃物灭菌模式：专用的废弃物灭菌程序，对实验室的废弃物进行有效灭菌;</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1.13 标配冷却风扇：灭菌结束可快速降低腔体温度;</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1.14 F0值：具有F0值计算功能，选购打印机可打印出F0值、温度等数据;</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1.15 温度和压力曲线：选购打印校验套装，温度和压力可以同时打印为数据和曲线方式;</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1.16 冷却锁打开温度:根据灭菌物的热惯性,可设置灭菌物的开盖温度,温度没达到设定温度,腔盖无法打开;</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1.17 检验接口：提供温度、压力校验接口，方便进行校验，最多可同时接入15根温度探头;</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1.18 具有六种灭菌模式:固体模式、液体保温模式、液体模式、琼脂模式、废弃物模式、自定义模式。包含液体、固体等灭菌，以及针对特殊物质灭菌器的自定义灭菌模式;</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1.19 安全装置：电动锁，均分柱式锁盖装置，闭盖检查系统，电动式双内锁，冷却锁OPEN温度，缺水保护，过压双重保护，自动故障检测系统，后台安全测试程序，漏电保护，过流与短路保护;</w:t>
      </w:r>
    </w:p>
    <w:p>
      <w:pPr>
        <w:pStyle w:val="179"/>
        <w:spacing w:line="520" w:lineRule="exact"/>
        <w:ind w:firstLineChars="200" w:firstLine="640"/>
        <w:rPr>
          <w:rFonts w:ascii="Times New Roman" w:eastAsia="方正仿宋_GBK" w:cs="方正仿宋_GBK" w:hAnsi="Times New Roman"/>
          <w:kern w:val="0"/>
          <w:sz w:val="32"/>
          <w:szCs w:val="32"/>
          <w:lang w:bidi="ar-SA"/>
        </w:rPr>
      </w:pP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1.20 机械压力表需具备CPA标识。</w:t>
      </w:r>
    </w:p>
    <w:p>
      <w:pPr>
        <w:pStyle w:val="179"/>
        <w:spacing w:line="520" w:lineRule="exact"/>
        <w:ind w:firstLineChars="250" w:firstLine="525"/>
        <w:rPr>
          <w:rFonts w:ascii="Times New Roman" w:eastAsia="方正仿宋_GBK" w:cs="方正仿宋_GBK" w:hAnsi="Times New Roman"/>
          <w:kern w:val="0"/>
          <w:sz w:val="32"/>
          <w:szCs w:val="32"/>
          <w:lang w:bidi="ar-SA"/>
        </w:rPr>
      </w:pPr>
      <w:r>
        <w:rPr>
          <w:rFonts w:hint="eastAsia"/>
        </w:rPr>
        <w:t>★</w:t>
      </w:r>
      <w:r>
        <w:rPr>
          <w:rFonts w:ascii="Times New Roman" w:eastAsia="方正仿宋_GBK" w:cs="方正仿宋_GBK" w:hAnsi="Times New Roman"/>
          <w:kern w:val="0"/>
          <w:sz w:val="32"/>
          <w:szCs w:val="32"/>
          <w:lang w:bidi="ar-SA"/>
        </w:rPr>
        <w:t>2.</w:t>
      </w:r>
      <w:r>
        <w:rPr>
          <w:rFonts w:ascii="楷体_GB2312" w:eastAsia="楷体_GB2312" w:cs="楷体_GB2312" w:hint="eastAsia"/>
          <w:b/>
          <w:bCs/>
          <w:kern w:val="0"/>
          <w:sz w:val="32"/>
          <w:szCs w:val="32"/>
          <w:lang w:bidi="ar-SA"/>
        </w:rPr>
        <w:t>系统配置</w:t>
      </w:r>
      <w:r>
        <w:rPr>
          <w:rFonts w:ascii="Times New Roman" w:eastAsia="方正仿宋_GBK" w:cs="方正仿宋_GBK" w:hAnsi="Times New Roman"/>
          <w:kern w:val="0"/>
          <w:sz w:val="32"/>
          <w:szCs w:val="32"/>
          <w:lang w:bidi="ar-SA"/>
        </w:rPr>
        <w:t>：</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2.1 主机1台</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2.2 不锈钢提篮4个</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2.3 水位观测板1个</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2.4 冷却风扇1套</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2.5 针式打印机1套</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2.6 排水管2条</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2.7 产品质量证明书1套</w:t>
      </w:r>
    </w:p>
    <w:p>
      <w:pPr>
        <w:pStyle w:val="179"/>
        <w:spacing w:line="520" w:lineRule="exact"/>
        <w:ind w:firstLineChars="200" w:firstLine="640"/>
        <w:rPr>
          <w:rFonts w:ascii="方正楷体_GBK" w:eastAsia="方正楷体_GBK" w:cs="方正楷体_GBK" w:hint="eastAsia"/>
          <w:b/>
          <w:bCs/>
          <w:kern w:val="0"/>
          <w:sz w:val="32"/>
          <w:szCs w:val="32"/>
        </w:rPr>
      </w:pPr>
      <w:r>
        <w:rPr>
          <w:rFonts w:ascii="Times New Roman" w:eastAsia="方正仿宋_GBK" w:cs="方正仿宋_GBK" w:hAnsi="Times New Roman" w:hint="eastAsia"/>
          <w:sz w:val="32"/>
          <w:szCs w:val="32"/>
        </w:rPr>
        <w:t>★</w:t>
      </w:r>
      <w:r>
        <w:rPr>
          <w:rFonts w:ascii="方正楷体_GBK" w:eastAsia="方正楷体_GBK" w:cs="方正楷体_GBK" w:hint="eastAsia"/>
          <w:b/>
          <w:bCs/>
          <w:kern w:val="0"/>
          <w:sz w:val="32"/>
          <w:szCs w:val="32"/>
        </w:rPr>
        <w:t>3.特殊资质要求</w:t>
      </w:r>
    </w:p>
    <w:p>
      <w:pPr>
        <w:pStyle w:val="179"/>
        <w:spacing w:line="52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sz w:val="32"/>
          <w:szCs w:val="32"/>
        </w:rPr>
        <w:t>灭菌器厂家须具有特种设备（压力容器）制造许可证（提供制造许可证，不允许借用第三方资质）,具备压力容器、控制系统、门与密封系统等核心部件的自主生产能力（提供相关证明材料）。</w:t>
      </w:r>
    </w:p>
    <w:p>
      <w:pPr>
        <w:pStyle w:val="179"/>
        <w:spacing w:line="520" w:lineRule="exact"/>
        <w:ind w:firstLineChars="200" w:firstLine="640"/>
        <w:rPr>
          <w:rFonts w:ascii="Times New Roman" w:eastAsia="方正仿宋_GBK" w:cs="方正仿宋_GBK" w:hAnsi="Times New Roman"/>
          <w:sz w:val="32"/>
          <w:szCs w:val="32"/>
        </w:rPr>
      </w:pPr>
    </w:p>
    <w:p>
      <w:pPr>
        <w:pStyle w:val="179"/>
        <w:spacing w:line="520" w:lineRule="exact"/>
        <w:ind w:left="0"/>
        <w:rPr>
          <w:rFonts w:ascii="Times New Roman" w:eastAsia="方正仿宋_GBK" w:cs="方正仿宋_GBK" w:hAnsi="Times New Roman"/>
          <w:kern w:val="0"/>
          <w:sz w:val="32"/>
          <w:szCs w:val="32"/>
          <w:lang w:bidi="ar-SA"/>
        </w:rPr>
      </w:pPr>
    </w:p>
    <w:tbl>
      <w:tblPr>
        <w:jc w:val="center"/>
        <w:tblW w:w="9578"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top w:w="0" w:type="dxa"/>
          <w:left w:w="108" w:type="dxa"/>
          <w:bottom w:w="0" w:type="dxa"/>
          <w:right w:w="108" w:type="dxa"/>
        </w:tblCellMar>
      </w:tblPr>
      <w:tblGrid>
        <w:gridCol w:w="1838"/>
        <w:gridCol w:w="7740"/>
      </w:tblGrid>
      <w:tr>
        <w:trPr>
          <w:trHeight w:val="566"/>
        </w:trPr>
        <w:tc>
          <w:tcPr>
            <w:tcW w:w="9578" w:type="dxa"/>
            <w:gridSpan w:val="2"/>
            <w:tcBorders>
              <w:top w:val="nil"/>
              <w:left w:val="nil"/>
              <w:bottom w:val="single" w:sz="4" w:space="0" w:color="auto"/>
              <w:right w:val="nil"/>
              <w:tl2br w:val="nil"/>
              <w:tr2bl w:val="nil"/>
            </w:tcBorders>
            <w:vAlign w:val="center"/>
          </w:tcPr>
          <w:p>
            <w:pPr>
              <w:pStyle w:val="371"/>
              <w:spacing w:line="520" w:lineRule="exact"/>
              <w:rPr>
                <w:rFonts w:ascii="宋体" w:eastAsia="宋体" w:hint="eastAsia"/>
                <w:b/>
                <w:bCs/>
                <w:vanish w:val="0"/>
                <w:color w:val="000000"/>
                <w:sz w:val="24"/>
                <w:szCs w:val="24"/>
              </w:rPr>
            </w:pPr>
            <w:r>
              <w:rPr>
                <w:rFonts w:ascii="方正黑体_GBK" w:eastAsia="方正黑体_GBK" w:cs="楷体_GB2312" w:hint="eastAsia"/>
                <w:b/>
                <w:bCs/>
                <w:kern w:val="0"/>
                <w:sz w:val="32"/>
                <w:szCs w:val="32"/>
              </w:rPr>
              <w:t>二、商务要求</w:t>
            </w:r>
          </w:p>
        </w:tc>
      </w:tr>
      <w:tr>
        <w:trPr>
          <w:trHeight w:val="911"/>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42"/>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Cs/>
                <w:vanish w:val="0"/>
                <w:color w:val="000000"/>
                <w:sz w:val="24"/>
                <w:szCs w:val="24"/>
              </w:rPr>
            </w:pPr>
            <w:r>
              <w:rPr>
                <w:rFonts w:ascii="宋体" w:eastAsia="宋体" w:hint="eastAsia"/>
                <w:bCs/>
                <w:vanish w:val="0"/>
                <w:color w:val="000000"/>
                <w:sz w:val="24"/>
                <w:szCs w:val="24"/>
              </w:rPr>
              <w:t>（一）合同签订时间</w:t>
            </w:r>
          </w:p>
        </w:tc>
        <w:tc>
          <w:tcPr>
            <w:tcW w:w="7740" w:type="dxa"/>
            <w:tcBorders>
              <w:top w:val="single" w:sz="4" w:space="0" w:color="auto"/>
              <w:left w:val="nil"/>
              <w:bottom w:val="single" w:sz="4" w:space="0" w:color="auto"/>
              <w:right w:val="single" w:sz="4" w:space="0" w:color="auto"/>
              <w:tl2br w:val="nil"/>
              <w:tr2bl w:val="nil"/>
            </w:tcBorders>
          </w:tcPr>
          <w:p>
            <w:pPr>
              <w:pStyle w:val="44"/>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rPr>
                <w:rFonts w:ascii="宋体" w:eastAsia="宋体" w:hint="eastAsia"/>
                <w:bCs/>
                <w:vanish w:val="0"/>
                <w:color w:val="000000"/>
                <w:sz w:val="24"/>
                <w:szCs w:val="24"/>
              </w:rPr>
            </w:pPr>
            <w:r>
              <w:rPr>
                <w:rFonts w:ascii="宋体" w:eastAsia="宋体" w:hint="eastAsia"/>
                <w:bCs/>
                <w:vanish w:val="0"/>
                <w:color w:val="000000"/>
                <w:sz w:val="24"/>
                <w:szCs w:val="24"/>
              </w:rPr>
              <w:t>1.自中标通知书发出后</w:t>
            </w:r>
            <w:r>
              <w:rPr>
                <w:rFonts w:ascii="宋体" w:eastAsia="宋体"/>
                <w:bCs/>
                <w:vanish w:val="0"/>
                <w:color w:val="000000"/>
                <w:sz w:val="24"/>
                <w:szCs w:val="24"/>
                <w:u w:val="single" w:color="auto"/>
              </w:rPr>
              <w:t xml:space="preserve"> 30 </w:t>
            </w:r>
            <w:r>
              <w:rPr>
                <w:rFonts w:ascii="宋体" w:eastAsia="宋体" w:hint="eastAsia"/>
                <w:bCs/>
                <w:vanish w:val="0"/>
                <w:color w:val="000000"/>
                <w:sz w:val="24"/>
                <w:szCs w:val="24"/>
              </w:rPr>
              <w:t>个日历日内。</w:t>
            </w:r>
          </w:p>
          <w:p>
            <w:pPr>
              <w:pStyle w:val="44"/>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rPr>
                <w:rFonts w:ascii="宋体" w:eastAsia="宋体" w:hint="eastAsia"/>
                <w:bCs/>
                <w:vanish w:val="0"/>
                <w:color w:val="000000"/>
                <w:sz w:val="24"/>
                <w:szCs w:val="24"/>
              </w:rPr>
            </w:pPr>
            <w:r>
              <w:rPr>
                <w:rFonts w:ascii="宋体" w:eastAsia="宋体" w:hint="eastAsia"/>
                <w:bCs/>
                <w:vanish w:val="0"/>
                <w:color w:val="000000"/>
                <w:sz w:val="24"/>
                <w:szCs w:val="24"/>
              </w:rPr>
              <w:t>2.地点</w:t>
            </w:r>
            <w:r>
              <w:rPr>
                <w:rFonts w:ascii="宋体" w:hint="eastAsia"/>
                <w:bCs/>
                <w:color w:val="000000"/>
                <w:sz w:val="24"/>
                <w:szCs w:val="24"/>
              </w:rPr>
              <w:t>：</w:t>
            </w:r>
            <w:r>
              <w:rPr>
                <w:rFonts w:ascii="宋体" w:cs="方正仿宋_GBK" w:hint="eastAsia"/>
                <w:bCs/>
                <w:color w:val="000000"/>
                <w:sz w:val="24"/>
                <w:szCs w:val="24"/>
                <w:lang w:bidi="ar-SA"/>
              </w:rPr>
              <w:t>北海</w:t>
            </w:r>
            <w:r>
              <w:rPr>
                <w:rFonts w:ascii="宋体" w:hint="eastAsia"/>
                <w:bCs/>
                <w:color w:val="000000"/>
                <w:sz w:val="24"/>
                <w:szCs w:val="24"/>
              </w:rPr>
              <w:t>。</w:t>
            </w:r>
          </w:p>
        </w:tc>
      </w:tr>
      <w:tr>
        <w:trPr>
          <w:trHeight w:val="1224"/>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45"/>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Cs/>
                <w:vanish w:val="0"/>
                <w:color w:val="000000"/>
                <w:sz w:val="24"/>
                <w:szCs w:val="24"/>
              </w:rPr>
            </w:pPr>
            <w:r>
              <w:rPr>
                <w:rFonts w:ascii="宋体" w:eastAsia="宋体" w:hint="eastAsia"/>
                <w:bCs/>
                <w:vanish w:val="0"/>
                <w:color w:val="000000"/>
                <w:sz w:val="24"/>
                <w:szCs w:val="24"/>
              </w:rPr>
              <w:t>（二）交付时间及地点</w:t>
            </w:r>
          </w:p>
        </w:tc>
        <w:tc>
          <w:tcPr>
            <w:tcW w:w="7740" w:type="dxa"/>
            <w:tcBorders>
              <w:top w:val="single" w:sz="4" w:space="0" w:color="auto"/>
              <w:left w:val="nil"/>
              <w:bottom w:val="single" w:sz="4" w:space="0" w:color="auto"/>
              <w:right w:val="single" w:sz="4" w:space="0" w:color="auto"/>
              <w:tl2br w:val="nil"/>
              <w:tr2bl w:val="nil"/>
            </w:tcBorders>
          </w:tcPr>
          <w:p>
            <w:pPr>
              <w:pStyle w:val="46"/>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rPr>
                <w:rFonts w:ascii="宋体" w:eastAsia="宋体" w:hint="eastAsia"/>
                <w:bCs/>
                <w:vanish w:val="0"/>
                <w:color w:val="000000"/>
                <w:sz w:val="24"/>
                <w:szCs w:val="24"/>
              </w:rPr>
            </w:pPr>
            <w:r>
              <w:rPr>
                <w:rFonts w:ascii="宋体" w:eastAsia="宋体" w:hint="eastAsia"/>
                <w:bCs/>
                <w:vanish w:val="0"/>
                <w:color w:val="000000"/>
                <w:sz w:val="24"/>
                <w:szCs w:val="24"/>
              </w:rPr>
              <w:t>1.交货时间：在签订合同之日起</w:t>
            </w:r>
            <w:r>
              <w:rPr>
                <w:rFonts w:ascii="宋体" w:eastAsia="宋体"/>
                <w:bCs/>
                <w:vanish w:val="0"/>
                <w:color w:val="000000"/>
                <w:sz w:val="24"/>
                <w:szCs w:val="24"/>
                <w:u w:val="single" w:color="auto"/>
              </w:rPr>
              <w:t xml:space="preserve"> 30 </w:t>
            </w:r>
            <w:r>
              <w:rPr>
                <w:rFonts w:ascii="宋体" w:eastAsia="宋体" w:hint="eastAsia"/>
                <w:bCs/>
                <w:vanish w:val="0"/>
                <w:color w:val="000000"/>
                <w:sz w:val="24"/>
                <w:szCs w:val="24"/>
              </w:rPr>
              <w:t>个日历日内完成验收交付使用。</w:t>
            </w:r>
          </w:p>
          <w:p>
            <w:pPr>
              <w:pStyle w:val="46"/>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rPr>
                <w:rFonts w:ascii="宋体" w:eastAsia="宋体" w:hint="eastAsia"/>
                <w:bCs/>
                <w:vanish w:val="0"/>
                <w:color w:val="000000"/>
                <w:sz w:val="24"/>
                <w:szCs w:val="24"/>
              </w:rPr>
            </w:pPr>
            <w:r>
              <w:rPr>
                <w:rFonts w:ascii="宋体" w:eastAsia="宋体" w:hint="eastAsia"/>
                <w:bCs/>
                <w:vanish w:val="0"/>
                <w:color w:val="000000"/>
                <w:sz w:val="24"/>
                <w:szCs w:val="24"/>
              </w:rPr>
              <w:t>2.交货地点</w:t>
            </w:r>
            <w:r>
              <w:rPr>
                <w:rFonts w:ascii="宋体" w:hint="eastAsia"/>
                <w:bCs/>
                <w:color w:val="000000"/>
                <w:sz w:val="24"/>
                <w:szCs w:val="24"/>
              </w:rPr>
              <w:t>：</w:t>
            </w:r>
            <w:r>
              <w:rPr>
                <w:rFonts w:ascii="宋体" w:cs="方正仿宋_GBK" w:hint="eastAsia"/>
                <w:bCs/>
                <w:color w:val="000000"/>
                <w:sz w:val="24"/>
                <w:szCs w:val="24"/>
                <w:lang w:bidi="ar-SA"/>
              </w:rPr>
              <w:t>广西壮族自治区北海市海城区</w:t>
            </w:r>
            <w:r>
              <w:rPr>
                <w:rFonts w:ascii="宋体" w:cs="方正仿宋_GBK"/>
                <w:bCs/>
                <w:color w:val="000000"/>
                <w:sz w:val="24"/>
                <w:szCs w:val="24"/>
                <w:lang w:bidi="ar-SA"/>
              </w:rPr>
              <w:t>广东南路126</w:t>
            </w:r>
            <w:r>
              <w:rPr>
                <w:rFonts w:ascii="宋体" w:cs="方正仿宋_GBK" w:hint="eastAsia"/>
                <w:bCs/>
                <w:color w:val="000000"/>
                <w:sz w:val="24"/>
                <w:szCs w:val="24"/>
                <w:lang w:bidi="ar-SA"/>
              </w:rPr>
              <w:t>号海关第二办公区</w:t>
            </w:r>
          </w:p>
        </w:tc>
      </w:tr>
      <w:tr>
        <w:trPr>
          <w:trHeight w:val="1732"/>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47"/>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bCs/>
                <w:vanish w:val="0"/>
                <w:color w:val="000000"/>
                <w:sz w:val="24"/>
                <w:szCs w:val="24"/>
              </w:rPr>
            </w:pPr>
            <w:r>
              <w:rPr>
                <w:rFonts w:ascii="宋体" w:eastAsia="宋体" w:hint="eastAsia"/>
                <w:bCs/>
                <w:vanish w:val="0"/>
                <w:color w:val="000000"/>
                <w:sz w:val="24"/>
                <w:szCs w:val="24"/>
              </w:rPr>
              <w:t>（三）报价</w:t>
            </w:r>
          </w:p>
          <w:p>
            <w:pPr>
              <w:pStyle w:val="47"/>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Cs/>
                <w:vanish w:val="0"/>
                <w:color w:val="000000"/>
                <w:sz w:val="24"/>
                <w:szCs w:val="24"/>
              </w:rPr>
            </w:pPr>
            <w:r>
              <w:rPr>
                <w:rFonts w:ascii="宋体" w:eastAsia="宋体" w:hint="eastAsia"/>
                <w:bCs/>
                <w:vanish w:val="0"/>
                <w:color w:val="000000"/>
                <w:sz w:val="24"/>
                <w:szCs w:val="24"/>
              </w:rPr>
              <w:t>要求</w:t>
            </w:r>
          </w:p>
        </w:tc>
        <w:tc>
          <w:tcPr>
            <w:tcW w:w="7740" w:type="dxa"/>
            <w:tcBorders>
              <w:top w:val="single" w:sz="4" w:space="0" w:color="auto"/>
              <w:left w:val="nil"/>
              <w:bottom w:val="single" w:sz="4" w:space="0" w:color="auto"/>
              <w:right w:val="single" w:sz="4" w:space="0" w:color="auto"/>
              <w:tl2br w:val="nil"/>
              <w:tr2bl w:val="nil"/>
            </w:tcBorders>
            <w:vAlign w:val="center"/>
          </w:tcPr>
          <w:p>
            <w:pPr>
              <w:pStyle w:val="49"/>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rPr>
                <w:rFonts w:ascii="宋体" w:eastAsia="宋体" w:hint="eastAsia"/>
                <w:vanish w:val="0"/>
                <w:color w:val="000000"/>
                <w:sz w:val="24"/>
                <w:szCs w:val="24"/>
              </w:rPr>
            </w:pPr>
            <w:r>
              <w:rPr>
                <w:rFonts w:ascii="宋体" w:cs="方正仿宋_GBK" w:hint="eastAsia"/>
                <w:bCs/>
                <w:color w:val="000000"/>
                <w:sz w:val="24"/>
                <w:szCs w:val="24"/>
              </w:rPr>
              <w:t>成交供应商负责将设备运至采购人指定的地点，负责安装，现场培训及技术应用培训。中标价应包含产品的制造、材料费(主材及辅材)、运输、安装、验收、保修、税收、所有手续费等直至验收合格交付采购人使用的所有相关费用。</w:t>
            </w:r>
          </w:p>
        </w:tc>
      </w:tr>
      <w:tr>
        <w:trPr>
          <w:trHeight w:val="8034"/>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50"/>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Cs/>
                <w:vanish w:val="0"/>
                <w:color w:val="000000"/>
                <w:sz w:val="24"/>
                <w:szCs w:val="24"/>
              </w:rPr>
            </w:pPr>
            <w:r>
              <w:rPr>
                <w:rFonts w:ascii="宋体" w:eastAsia="宋体" w:hint="eastAsia"/>
                <w:bCs/>
                <w:vanish w:val="0"/>
                <w:color w:val="000000"/>
                <w:sz w:val="24"/>
                <w:szCs w:val="24"/>
              </w:rPr>
              <w:t>（四）</w:t>
            </w:r>
            <w:r>
              <w:rPr>
                <w:rFonts w:ascii="宋体" w:eastAsia="宋体"/>
                <w:bCs/>
                <w:vanish w:val="0"/>
                <w:color w:val="000000"/>
                <w:sz w:val="24"/>
                <w:szCs w:val="24"/>
              </w:rPr>
              <w:t>履约保证金</w:t>
            </w:r>
          </w:p>
        </w:tc>
        <w:tc>
          <w:tcPr>
            <w:tcW w:w="7740" w:type="dxa"/>
            <w:tcBorders>
              <w:top w:val="single" w:sz="4" w:space="0" w:color="auto"/>
              <w:left w:val="nil"/>
              <w:bottom w:val="single" w:sz="4" w:space="0" w:color="auto"/>
              <w:right w:val="single" w:sz="4" w:space="0" w:color="auto"/>
              <w:tl2br w:val="nil"/>
              <w:tr2bl w:val="nil"/>
            </w:tcBorders>
          </w:tcPr>
          <w:p>
            <w:pPr>
              <w:pStyle w:val="51"/>
              <w:spacing w:line="400" w:lineRule="exact"/>
              <w:ind w:left="0" w:firstLine="0"/>
              <w:rPr>
                <w:rFonts w:ascii="宋体" w:cs="方正仿宋_GBK" w:hint="eastAsia"/>
                <w:bCs/>
                <w:color w:val="000000"/>
                <w:sz w:val="24"/>
                <w:szCs w:val="24"/>
                <w:lang w:val="en-US" w:eastAsia="zh-CN" w:bidi="ar-SA"/>
              </w:rPr>
            </w:pPr>
            <w:r>
              <w:rPr>
                <w:rFonts w:ascii="宋体" w:cs="方正仿宋_GBK" w:hint="eastAsia"/>
                <w:bCs/>
                <w:color w:val="000000"/>
                <w:sz w:val="24"/>
                <w:szCs w:val="24"/>
                <w:lang w:bidi="ar-SA"/>
              </w:rPr>
              <w:t>1.</w:t>
            </w:r>
            <w:r>
              <w:rPr>
                <w:rFonts w:ascii="宋体" w:cs="方正仿宋_GBK" w:hint="eastAsia"/>
                <w:bCs/>
                <w:color w:val="000000"/>
                <w:sz w:val="24"/>
                <w:szCs w:val="24"/>
              </w:rPr>
              <w:t>履约保证金金额：按合同金额的2%收取，于合同签订后5个工作日提交至采购人指定账户。</w:t>
            </w:r>
          </w:p>
          <w:p>
            <w:pPr>
              <w:pStyle w:val="51"/>
              <w:spacing w:line="400" w:lineRule="exact"/>
              <w:ind w:left="0" w:firstLine="0"/>
              <w:rPr>
                <w:rFonts w:ascii="宋体" w:cs="方正仿宋_GBK" w:hint="eastAsia"/>
                <w:bCs/>
                <w:color w:val="000000"/>
                <w:sz w:val="24"/>
                <w:szCs w:val="24"/>
                <w:lang w:bidi="ar-SA"/>
              </w:rPr>
            </w:pPr>
            <w:r>
              <w:rPr>
                <w:rFonts w:ascii="宋体" w:cs="方正仿宋_GBK" w:hint="eastAsia"/>
                <w:bCs/>
                <w:color w:val="000000"/>
                <w:sz w:val="24"/>
                <w:szCs w:val="24"/>
                <w:lang w:val="en-US" w:eastAsia="zh-CN" w:bidi="ar-SA"/>
              </w:rPr>
              <w:t>2.</w:t>
            </w:r>
            <w:r>
              <w:rPr>
                <w:rFonts w:ascii="宋体" w:cs="方正仿宋_GBK" w:hint="eastAsia"/>
                <w:bCs/>
                <w:color w:val="000000"/>
                <w:sz w:val="24"/>
                <w:szCs w:val="24"/>
              </w:rPr>
              <w:t>履约保证金提交方式：银行转账、电汇或网上支付、支票、汇票、本票或者银行、保险机构出具的保函等非现金方式。</w:t>
            </w:r>
          </w:p>
          <w:p>
            <w:pPr>
              <w:pStyle w:val="51"/>
              <w:spacing w:line="400" w:lineRule="exact"/>
              <w:ind w:left="0" w:firstLine="0"/>
              <w:rPr>
                <w:rFonts w:ascii="宋体" w:cs="方正仿宋_GBK"/>
                <w:bCs/>
                <w:color w:val="000000"/>
                <w:sz w:val="24"/>
                <w:szCs w:val="24"/>
                <w:u w:val="single"/>
              </w:rPr>
            </w:pPr>
            <w:r>
              <w:rPr>
                <w:rFonts w:ascii="宋体" w:cs="方正仿宋_GBK" w:hint="eastAsia"/>
                <w:bCs/>
                <w:color w:val="000000"/>
                <w:sz w:val="24"/>
                <w:szCs w:val="24"/>
                <w:lang w:bidi="ar-SA"/>
              </w:rPr>
              <w:t>3.</w:t>
            </w:r>
            <w:r>
              <w:rPr>
                <w:rFonts w:ascii="宋体" w:cs="方正仿宋_GBK" w:hint="eastAsia"/>
                <w:bCs/>
                <w:color w:val="000000"/>
                <w:sz w:val="24"/>
                <w:szCs w:val="24"/>
              </w:rPr>
              <w:t>履约保证金退付方式、时间及条件：</w:t>
            </w:r>
            <w:r>
              <w:rPr>
                <w:rFonts w:ascii="宋体" w:cs="方正仿宋_GBK" w:hint="eastAsia"/>
                <w:bCs/>
                <w:color w:val="000000"/>
                <w:sz w:val="24"/>
                <w:szCs w:val="24"/>
                <w:u w:val="single"/>
              </w:rPr>
              <w:t>货物验收合格后15个工作日内无息退付。履约保证金退付方式同协商保证金退付方式。由成交供应商向履约保证金收取单位提供《项目合同验收书》，保证金收取单位在收到合格材料后15个工作日内办理退还手续（不计利息）。</w:t>
            </w:r>
          </w:p>
          <w:p>
            <w:pPr>
              <w:pStyle w:val="51"/>
              <w:spacing w:line="400" w:lineRule="exact"/>
              <w:ind w:left="0" w:firstLine="0"/>
              <w:rPr>
                <w:rFonts w:ascii="宋体" w:cs="方正仿宋_GBK" w:hint="eastAsia"/>
                <w:bCs/>
                <w:color w:val="000000"/>
                <w:sz w:val="24"/>
                <w:szCs w:val="24"/>
              </w:rPr>
            </w:pPr>
            <w:r>
              <w:rPr>
                <w:rFonts w:ascii="宋体" w:cs="方正仿宋_GBK" w:hint="eastAsia"/>
                <w:bCs/>
                <w:color w:val="000000"/>
                <w:sz w:val="24"/>
                <w:szCs w:val="24"/>
                <w:lang w:bidi="ar-SA"/>
              </w:rPr>
              <w:t>4</w:t>
            </w:r>
            <w:r>
              <w:rPr>
                <w:rFonts w:ascii="宋体" w:cs="方正仿宋_GBK" w:hint="eastAsia"/>
                <w:bCs/>
                <w:color w:val="000000"/>
                <w:sz w:val="24"/>
                <w:szCs w:val="24"/>
              </w:rPr>
              <w:t>.履约保证金指定账户：</w:t>
            </w:r>
          </w:p>
          <w:p>
            <w:pPr>
              <w:pStyle w:val="51"/>
              <w:spacing w:line="400" w:lineRule="exact"/>
              <w:ind w:left="0" w:firstLine="0"/>
              <w:rPr>
                <w:rFonts w:ascii="宋体" w:cs="方正仿宋_GBK" w:hint="eastAsia"/>
                <w:bCs/>
                <w:color w:val="000000"/>
                <w:sz w:val="24"/>
                <w:szCs w:val="24"/>
              </w:rPr>
            </w:pPr>
            <w:r>
              <w:rPr>
                <w:rFonts w:ascii="宋体" w:cs="方正仿宋_GBK" w:hint="eastAsia"/>
                <w:bCs/>
                <w:color w:val="000000"/>
                <w:sz w:val="24"/>
                <w:szCs w:val="24"/>
              </w:rPr>
              <w:t xml:space="preserve">户名： </w:t>
            </w:r>
          </w:p>
          <w:p>
            <w:pPr>
              <w:pStyle w:val="51"/>
              <w:spacing w:line="400" w:lineRule="exact"/>
              <w:ind w:left="0" w:firstLine="0"/>
              <w:rPr>
                <w:rFonts w:ascii="宋体" w:cs="方正仿宋_GBK" w:hint="eastAsia"/>
                <w:bCs/>
                <w:color w:val="000000"/>
                <w:sz w:val="24"/>
                <w:szCs w:val="24"/>
              </w:rPr>
            </w:pPr>
            <w:r>
              <w:rPr>
                <w:rFonts w:ascii="宋体" w:cs="方正仿宋_GBK" w:hint="eastAsia"/>
                <w:bCs/>
                <w:color w:val="000000"/>
                <w:sz w:val="24"/>
                <w:szCs w:val="24"/>
              </w:rPr>
              <w:t>开户银行：</w:t>
            </w:r>
          </w:p>
          <w:p>
            <w:pPr>
              <w:pStyle w:val="51"/>
              <w:spacing w:line="400" w:lineRule="exact"/>
              <w:ind w:left="0" w:firstLine="0"/>
              <w:rPr>
                <w:rFonts w:ascii="宋体" w:cs="方正仿宋_GBK" w:hint="eastAsia"/>
                <w:bCs/>
                <w:color w:val="000000"/>
                <w:sz w:val="24"/>
                <w:szCs w:val="24"/>
              </w:rPr>
            </w:pPr>
            <w:r>
              <w:rPr>
                <w:rFonts w:ascii="宋体" w:cs="方正仿宋_GBK" w:hint="eastAsia"/>
                <w:bCs/>
                <w:color w:val="000000"/>
                <w:sz w:val="24"/>
                <w:szCs w:val="24"/>
              </w:rPr>
              <w:t>银行账户：</w:t>
            </w:r>
          </w:p>
          <w:p>
            <w:pPr>
              <w:pStyle w:val="488"/>
              <w:spacing w:line="400" w:lineRule="exact"/>
              <w:rPr>
                <w:rFonts w:ascii="宋体" w:cs="方正仿宋_GBK" w:hint="eastAsia"/>
                <w:bCs/>
                <w:color w:val="000000"/>
                <w:sz w:val="24"/>
                <w:szCs w:val="24"/>
                <w:bdr w:val="none" w:sz="0" w:space="0" w:color="auto"/>
                <w:shd w:val="clear" w:color="auto" w:fill="auto"/>
              </w:rPr>
            </w:pPr>
            <w:r>
              <w:rPr>
                <w:rFonts w:ascii="宋体" w:cs="方正仿宋_GBK" w:hint="eastAsia"/>
                <w:bCs/>
                <w:color w:val="000000"/>
                <w:sz w:val="24"/>
                <w:szCs w:val="24"/>
                <w:bdr w:val="none" w:sz="0" w:space="0" w:color="auto"/>
                <w:shd w:val="clear" w:color="auto" w:fill="auto"/>
              </w:rPr>
              <w:t>5.备注：</w:t>
            </w:r>
            <w:r>
              <w:rPr>
                <w:rFonts w:ascii="宋体" w:cs="方正仿宋_GBK"/>
                <w:bCs/>
                <w:color w:val="000000"/>
                <w:sz w:val="24"/>
                <w:szCs w:val="24"/>
                <w:bdr w:val="none" w:sz="0" w:space="0" w:color="auto"/>
                <w:shd w:val="clear" w:color="auto" w:fill="auto"/>
              </w:rPr>
              <w:t>(1)</w:t>
            </w:r>
            <w:r>
              <w:rPr>
                <w:rFonts w:ascii="宋体" w:cs="方正仿宋_GBK" w:hint="eastAsia"/>
                <w:bCs/>
                <w:color w:val="000000"/>
                <w:sz w:val="24"/>
                <w:szCs w:val="24"/>
                <w:bdr w:val="none" w:sz="0" w:space="0" w:color="auto"/>
                <w:shd w:val="clear" w:color="auto" w:fill="auto"/>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采购人有权按照合同违约处理。</w:t>
            </w:r>
          </w:p>
          <w:p>
            <w:pPr>
              <w:pStyle w:val="488"/>
              <w:spacing w:line="400" w:lineRule="exact"/>
              <w:rPr>
                <w:rFonts w:ascii="宋体" w:cs="方正仿宋_GBK" w:hint="eastAsia"/>
                <w:bCs/>
                <w:color w:val="000000"/>
                <w:sz w:val="24"/>
                <w:szCs w:val="24"/>
                <w:bdr w:val="none" w:sz="0" w:space="0" w:color="auto"/>
                <w:shd w:val="clear" w:color="auto" w:fill="auto"/>
              </w:rPr>
            </w:pPr>
            <w:r>
              <w:rPr>
                <w:rFonts w:ascii="宋体" w:cs="方正仿宋_GBK"/>
                <w:bCs/>
                <w:color w:val="000000"/>
                <w:sz w:val="24"/>
                <w:szCs w:val="24"/>
                <w:bdr w:val="none" w:sz="0" w:space="0" w:color="auto"/>
                <w:shd w:val="clear" w:color="auto" w:fill="auto"/>
              </w:rPr>
              <w:t>(2)</w:t>
            </w:r>
            <w:r>
              <w:rPr>
                <w:rFonts w:ascii="宋体" w:cs="方正仿宋_GBK" w:hint="eastAsia"/>
                <w:bCs/>
                <w:color w:val="000000"/>
                <w:sz w:val="24"/>
                <w:szCs w:val="24"/>
                <w:bdr w:val="none" w:sz="0" w:space="0" w:color="auto"/>
                <w:shd w:val="clear" w:color="auto" w:fill="auto"/>
              </w:rPr>
              <w:t>采用银行、保险机构出具的保函的，必须为无条件保函，否则采购人有权按照合同违约处理。</w:t>
            </w:r>
          </w:p>
          <w:p>
            <w:pPr>
              <w:rPr>
                <w:rFonts w:hint="eastAsia"/>
              </w:rPr>
            </w:pPr>
            <w:r>
              <w:rPr>
                <w:rFonts w:ascii="宋体" w:eastAsia="宋体" w:cs="方正仿宋_GBK"/>
                <w:bCs/>
                <w:color w:val="000000"/>
                <w:kern w:val="2"/>
                <w:sz w:val="24"/>
                <w:szCs w:val="24"/>
                <w:bdr w:val="none" w:sz="0" w:space="0" w:color="auto"/>
                <w:shd w:val="clear" w:color="auto" w:fill="auto"/>
              </w:rPr>
              <w:t>(3)</w:t>
            </w:r>
            <w:r>
              <w:rPr>
                <w:rFonts w:ascii="宋体" w:eastAsia="宋体" w:cs="方正仿宋_GBK" w:hint="eastAsia"/>
                <w:bCs/>
                <w:color w:val="000000"/>
                <w:kern w:val="2"/>
                <w:sz w:val="24"/>
                <w:szCs w:val="24"/>
                <w:bdr w:val="none" w:sz="0" w:space="0" w:color="auto"/>
                <w:shd w:val="clear" w:color="auto" w:fill="auto"/>
              </w:rPr>
              <w:t>协商供应商为联合体的，由联合体其中一方按规定提交的履约保证金，视为有效履约保证金。</w:t>
            </w:r>
          </w:p>
        </w:tc>
      </w:tr>
      <w:tr>
        <w:trPr>
          <w:trHeight w:val="566"/>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482"/>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Cs/>
                <w:vanish w:val="0"/>
                <w:color w:val="000000"/>
                <w:sz w:val="24"/>
                <w:szCs w:val="24"/>
              </w:rPr>
            </w:pPr>
            <w:r>
              <w:rPr>
                <w:rFonts w:ascii="宋体" w:eastAsia="宋体" w:hint="eastAsia"/>
                <w:bCs/>
                <w:vanish w:val="0"/>
                <w:color w:val="000000"/>
                <w:sz w:val="24"/>
                <w:szCs w:val="24"/>
              </w:rPr>
              <w:t>（</w:t>
            </w:r>
            <w:r>
              <w:rPr>
                <w:rFonts w:ascii="宋体" w:eastAsia="宋体"/>
                <w:bCs/>
                <w:vanish w:val="0"/>
                <w:color w:val="000000"/>
                <w:sz w:val="24"/>
                <w:szCs w:val="24"/>
              </w:rPr>
              <w:t>五</w:t>
            </w:r>
            <w:r>
              <w:rPr>
                <w:rFonts w:ascii="宋体" w:eastAsia="宋体" w:hint="eastAsia"/>
                <w:bCs/>
                <w:vanish w:val="0"/>
                <w:color w:val="000000"/>
                <w:sz w:val="24"/>
                <w:szCs w:val="24"/>
              </w:rPr>
              <w:t>）付款条件</w:t>
            </w:r>
          </w:p>
        </w:tc>
        <w:tc>
          <w:tcPr>
            <w:tcW w:w="7740" w:type="dxa"/>
            <w:tcBorders>
              <w:top w:val="single" w:sz="4" w:space="0" w:color="auto"/>
              <w:left w:val="nil"/>
              <w:bottom w:val="single" w:sz="4" w:space="0" w:color="auto"/>
              <w:right w:val="single" w:sz="4" w:space="0" w:color="auto"/>
              <w:tl2br w:val="nil"/>
              <w:tr2bl w:val="nil"/>
            </w:tcBorders>
          </w:tcPr>
          <w:p>
            <w:pPr>
              <w:pStyle w:val="483"/>
              <w:spacing w:line="400" w:lineRule="exact"/>
              <w:ind w:left="0" w:firstLine="0"/>
              <w:rPr>
                <w:rFonts w:ascii="宋体" w:cs="方正仿宋_GBK" w:hint="eastAsia"/>
                <w:bCs/>
                <w:color w:val="000000"/>
                <w:sz w:val="24"/>
                <w:szCs w:val="24"/>
                <w:lang w:val="en-US" w:eastAsia="zh-CN" w:bidi="ar-SA"/>
              </w:rPr>
            </w:pPr>
            <w:r>
              <w:rPr>
                <w:rFonts w:ascii="宋体" w:cs="方正仿宋_GBK" w:hint="eastAsia"/>
                <w:bCs/>
                <w:color w:val="000000"/>
                <w:sz w:val="24"/>
                <w:szCs w:val="24"/>
                <w:lang w:bidi="ar-SA"/>
              </w:rPr>
              <w:t>1.</w:t>
            </w:r>
            <w:r>
              <w:rPr>
                <w:rFonts w:ascii="宋体" w:cs="方正仿宋_GBK" w:hint="eastAsia"/>
                <w:bCs/>
                <w:color w:val="000000"/>
                <w:sz w:val="24"/>
                <w:szCs w:val="24"/>
              </w:rPr>
              <w:t>成交供应商在合同签订之日起5个工作日内须足额缴纳履约保证金，采购人在成交供应商缴纳履约保证金并核验到账后，在财政拨款额度下拨到财政部预算管理一体化系统后，10个工作日内采购人向成交供应商支付合同总金额的30%作为预付款；货到采购人指定地点，安装调试完毕并经采购人最终验收合格后，采购人自收到成交供应商提交的最终验收报告及付款申请之日起10个工作日内向成交供应商支付剩余70%的合同款。</w:t>
            </w:r>
          </w:p>
          <w:p>
            <w:pPr>
              <w:pStyle w:val="483"/>
              <w:spacing w:line="400" w:lineRule="exact"/>
              <w:ind w:left="0" w:firstLine="0"/>
              <w:rPr>
                <w:rFonts w:ascii="宋体" w:cs="方正仿宋_GBK" w:hint="eastAsia"/>
                <w:bCs/>
                <w:color w:val="000000"/>
                <w:sz w:val="24"/>
                <w:szCs w:val="24"/>
                <w:lang w:bidi="ar-SA"/>
              </w:rPr>
            </w:pPr>
            <w:r>
              <w:rPr>
                <w:rFonts w:ascii="宋体" w:cs="方正仿宋_GBK" w:hint="eastAsia"/>
                <w:bCs/>
                <w:color w:val="000000"/>
                <w:sz w:val="24"/>
                <w:szCs w:val="24"/>
                <w:lang w:val="en-US" w:eastAsia="zh-CN" w:bidi="ar-SA"/>
              </w:rPr>
              <w:t>2.</w:t>
            </w:r>
            <w:r>
              <w:rPr>
                <w:rFonts w:ascii="宋体" w:cs="方正仿宋_GBK" w:hint="eastAsia"/>
                <w:bCs/>
                <w:color w:val="000000"/>
                <w:sz w:val="24"/>
                <w:szCs w:val="24"/>
              </w:rPr>
              <w:t>票据要求：付款前成交供应商必须按照合同要求提供真实、有效、合法的正式发票，并经采购人检查票据合格。一旦发现成交供应商提供虚假发票，除须向采购人补开合法发票外，须向采购人支付发票票面金额30%的违约金，且采购人有权终止合同，因终止合同而产生的一切损失均由供应商承担。须按货物类开具发票，发票总额与合同总金额一致。</w:t>
            </w:r>
            <w:r>
              <w:rPr>
                <w:rFonts w:ascii="宋体" w:cs="方正仿宋_GBK" w:hint="eastAsia"/>
                <w:bCs/>
                <w:color w:val="000000"/>
                <w:sz w:val="24"/>
                <w:szCs w:val="24"/>
                <w:lang w:bidi="ar-SA"/>
              </w:rPr>
              <w:t>3.本合同使用货币币制如未作特别说明均为人民币。</w:t>
            </w:r>
          </w:p>
          <w:p>
            <w:pPr>
              <w:pStyle w:val="483"/>
              <w:spacing w:line="400" w:lineRule="exact"/>
              <w:rPr>
                <w:rFonts w:ascii="宋体" w:cs="方正仿宋_GBK" w:hint="eastAsia"/>
                <w:bCs/>
                <w:color w:val="000000"/>
                <w:sz w:val="24"/>
                <w:szCs w:val="24"/>
              </w:rPr>
            </w:pPr>
            <w:r>
              <w:rPr>
                <w:rFonts w:ascii="宋体" w:cs="方正仿宋_GBK" w:hint="eastAsia"/>
                <w:bCs/>
                <w:color w:val="000000"/>
                <w:sz w:val="24"/>
                <w:szCs w:val="24"/>
                <w:lang w:bidi="ar-SA"/>
              </w:rPr>
              <w:t>4</w:t>
            </w:r>
            <w:r>
              <w:rPr>
                <w:rFonts w:ascii="宋体" w:cs="方正仿宋_GBK" w:hint="eastAsia"/>
                <w:bCs/>
                <w:color w:val="000000"/>
                <w:sz w:val="24"/>
                <w:szCs w:val="24"/>
              </w:rPr>
              <w:t>.因财政集中支付延误时间不计算在内，</w:t>
            </w:r>
            <w:r>
              <w:rPr>
                <w:rFonts w:ascii="宋体" w:cs="方正仿宋_GBK"/>
                <w:bCs/>
                <w:color w:val="000000"/>
                <w:sz w:val="24"/>
                <w:szCs w:val="24"/>
              </w:rPr>
              <w:t>成交</w:t>
            </w:r>
            <w:r>
              <w:rPr>
                <w:rFonts w:ascii="宋体" w:cs="方正仿宋_GBK" w:hint="eastAsia"/>
                <w:bCs/>
                <w:color w:val="000000"/>
                <w:sz w:val="24"/>
                <w:szCs w:val="24"/>
              </w:rPr>
              <w:t>供应商提交付款单据延迟、缺失及账户信息错误的，采购人有权相应顺延付款期限，且采购人不承担延误付款责任。</w:t>
            </w:r>
          </w:p>
        </w:tc>
      </w:tr>
      <w:tr>
        <w:trPr>
          <w:trHeight w:val="566"/>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53"/>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
                <w:bCs w:val="0"/>
                <w:vanish w:val="0"/>
                <w:color w:val="000000"/>
                <w:sz w:val="24"/>
                <w:szCs w:val="24"/>
              </w:rPr>
            </w:pPr>
            <w:r>
              <w:rPr>
                <w:rFonts w:ascii="宋体" w:eastAsia="宋体" w:cs="宋体" w:hint="eastAsia"/>
                <w:vanish w:val="0"/>
                <w:color w:val="000000"/>
                <w:sz w:val="24"/>
                <w:szCs w:val="24"/>
              </w:rPr>
              <w:t>▲</w:t>
            </w:r>
            <w:r>
              <w:rPr>
                <w:rFonts w:ascii="宋体" w:eastAsia="宋体" w:hint="eastAsia"/>
                <w:bCs/>
                <w:vanish w:val="0"/>
                <w:color w:val="000000"/>
                <w:sz w:val="24"/>
                <w:szCs w:val="24"/>
              </w:rPr>
              <w:t>（</w:t>
            </w:r>
            <w:r>
              <w:rPr>
                <w:rFonts w:ascii="宋体" w:eastAsia="宋体"/>
                <w:bCs/>
                <w:vanish w:val="0"/>
                <w:color w:val="000000"/>
                <w:sz w:val="24"/>
                <w:szCs w:val="24"/>
              </w:rPr>
              <w:t>六</w:t>
            </w:r>
            <w:r>
              <w:rPr>
                <w:rFonts w:ascii="宋体" w:eastAsia="宋体" w:hint="eastAsia"/>
                <w:bCs/>
                <w:vanish w:val="0"/>
                <w:color w:val="000000"/>
                <w:sz w:val="24"/>
                <w:szCs w:val="24"/>
              </w:rPr>
              <w:t>）质保期</w:t>
            </w:r>
          </w:p>
        </w:tc>
        <w:tc>
          <w:tcPr>
            <w:tcW w:w="7740" w:type="dxa"/>
            <w:tcBorders>
              <w:top w:val="single" w:sz="4" w:space="0" w:color="auto"/>
              <w:left w:val="nil"/>
              <w:bottom w:val="single" w:sz="4" w:space="0" w:color="auto"/>
              <w:right w:val="single" w:sz="4" w:space="0" w:color="auto"/>
              <w:tl2br w:val="nil"/>
              <w:tr2bl w:val="nil"/>
            </w:tcBorders>
            <w:vAlign w:val="center"/>
          </w:tcPr>
          <w:p>
            <w:pPr>
              <w:pStyle w:val="51"/>
              <w:spacing w:line="400" w:lineRule="exact"/>
              <w:ind w:left="0"/>
              <w:rPr>
                <w:rFonts w:ascii="宋体" w:cs="方正仿宋_GBK" w:hint="eastAsia"/>
                <w:bCs/>
                <w:color w:val="000000"/>
                <w:sz w:val="24"/>
                <w:szCs w:val="24"/>
              </w:rPr>
            </w:pPr>
            <w:r>
              <w:rPr>
                <w:rFonts w:ascii="宋体" w:cs="方正仿宋_GBK"/>
                <w:bCs/>
                <w:color w:val="000000"/>
                <w:sz w:val="24"/>
                <w:szCs w:val="24"/>
              </w:rPr>
              <w:t>生物安全柜、高压灭菌锅</w:t>
            </w:r>
            <w:r>
              <w:rPr>
                <w:rFonts w:ascii="宋体" w:cs="方正仿宋_GBK" w:hint="eastAsia"/>
                <w:bCs/>
                <w:color w:val="000000"/>
                <w:sz w:val="24"/>
                <w:szCs w:val="24"/>
              </w:rPr>
              <w:t>验收合格后，质保期不少于3年，质保期外，提供仪器维修服务，并能为用户提供仪器关键零备件等。</w:t>
            </w:r>
          </w:p>
        </w:tc>
      </w:tr>
      <w:tr>
        <w:trPr>
          <w:trHeight w:val="566"/>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55"/>
              <w:pBdr>
                <w:top w:val="none" w:sz="0" w:space="0" w:color="auto"/>
                <w:left w:val="none" w:sz="0" w:space="0" w:color="auto"/>
                <w:bottom w:val="none" w:sz="0" w:space="0" w:color="auto"/>
                <w:right w:val="none" w:sz="0" w:space="0" w:color="auto"/>
              </w:pBdr>
              <w:kinsoku/>
              <w:wordWrap/>
              <w:overflowPunct/>
              <w:topLinePunct w:val="0"/>
              <w:autoSpaceDE/>
              <w:autoSpaceDN/>
              <w:spacing w:line="400" w:lineRule="exact"/>
              <w:jc w:val="center"/>
              <w:rPr>
                <w:rFonts w:ascii="宋体" w:eastAsia="宋体" w:hint="eastAsia"/>
                <w:b/>
                <w:bCs w:val="0"/>
                <w:vanish w:val="0"/>
                <w:color w:val="000000"/>
                <w:sz w:val="24"/>
                <w:szCs w:val="24"/>
              </w:rPr>
            </w:pPr>
            <w:r>
              <w:rPr>
                <w:rFonts w:ascii="宋体" w:eastAsia="宋体" w:hint="eastAsia"/>
                <w:bCs/>
                <w:vanish w:val="0"/>
                <w:color w:val="000000"/>
                <w:sz w:val="24"/>
                <w:szCs w:val="24"/>
              </w:rPr>
              <w:t>（</w:t>
            </w:r>
            <w:r>
              <w:rPr>
                <w:rFonts w:ascii="宋体" w:eastAsia="宋体"/>
                <w:bCs/>
                <w:vanish w:val="0"/>
                <w:color w:val="000000"/>
                <w:sz w:val="24"/>
                <w:szCs w:val="24"/>
              </w:rPr>
              <w:t>七</w:t>
            </w:r>
            <w:r>
              <w:rPr>
                <w:rFonts w:ascii="宋体" w:eastAsia="宋体" w:hint="eastAsia"/>
                <w:bCs/>
                <w:vanish w:val="0"/>
                <w:color w:val="000000"/>
                <w:sz w:val="24"/>
                <w:szCs w:val="24"/>
              </w:rPr>
              <w:t>）售后服务要求</w:t>
            </w:r>
          </w:p>
        </w:tc>
        <w:tc>
          <w:tcPr>
            <w:tcW w:w="7740" w:type="dxa"/>
            <w:tcBorders>
              <w:top w:val="single" w:sz="4" w:space="0" w:color="auto"/>
              <w:left w:val="nil"/>
              <w:bottom w:val="single" w:sz="4" w:space="0" w:color="auto"/>
              <w:right w:val="single" w:sz="4" w:space="0" w:color="auto"/>
              <w:tl2br w:val="nil"/>
              <w:tr2bl w:val="nil"/>
            </w:tcBorders>
            <w:vAlign w:val="center"/>
          </w:tcPr>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1.质量保证和售后服务承诺：为保障货物质量及产品品质，</w:t>
            </w:r>
            <w:r>
              <w:rPr>
                <w:rFonts w:ascii="宋体" w:cs="方正仿宋_GBK"/>
                <w:bCs/>
                <w:color w:val="000000"/>
                <w:sz w:val="24"/>
                <w:szCs w:val="24"/>
              </w:rPr>
              <w:t>成交</w:t>
            </w:r>
            <w:r>
              <w:rPr>
                <w:rFonts w:ascii="宋体" w:cs="方正仿宋_GBK" w:hint="eastAsia"/>
                <w:bCs/>
                <w:color w:val="000000"/>
                <w:sz w:val="24"/>
                <w:szCs w:val="24"/>
              </w:rPr>
              <w:t>供应商必须承诺在合同签订后正式供货时向采购人提供货物来源合法性证明（如：生产厂家针对此项目的质量保证证明、售后服务保证原件、供货证明原件、经销证书或购买发票等）。</w:t>
            </w:r>
          </w:p>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2.在质量保证期内设备发生故障，成交供应商应提供原厂商售后维修和更换零件服务。质保期后3年内，成交供应商提供设备技术支持，包括故障排除和零配件的供应、仪器软件升级和培训。</w:t>
            </w:r>
          </w:p>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3.合同签订后，在1周内成交供应商将仪器操作间的装修要求和水、电、气要求通知采购人。</w:t>
            </w:r>
          </w:p>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4.成交供应商负责将设备运至采购人指定的地点，负责安装，现场培训及技术应用培训。</w:t>
            </w:r>
          </w:p>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5.安装、调试货到后，成交供应商负责派技术人员到现场进行安装、调试，直至验收合格，带“★”的项目必须符合其性能。</w:t>
            </w:r>
          </w:p>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6.成交供应商能响应故障处理请求和电话咨询，提供7×24小时技术支持，4小时内响应和24小时内提出解决方案，一般应在48小时内派人到现场维修的售后服务。成交供应商应提供维保人员名单、联系电话等。</w:t>
            </w:r>
          </w:p>
          <w:p>
            <w:pPr>
              <w:pStyle w:val="51"/>
              <w:spacing w:line="400" w:lineRule="exact"/>
              <w:rPr>
                <w:rFonts w:ascii="宋体" w:cs="方正仿宋_GBK" w:hint="eastAsia"/>
                <w:bCs/>
                <w:color w:val="000000"/>
                <w:sz w:val="24"/>
                <w:szCs w:val="24"/>
              </w:rPr>
            </w:pPr>
            <w:r>
              <w:rPr>
                <w:rFonts w:ascii="宋体" w:cs="方正仿宋_GBK" w:hint="eastAsia"/>
                <w:bCs/>
                <w:color w:val="000000"/>
                <w:sz w:val="24"/>
                <w:szCs w:val="24"/>
              </w:rPr>
              <w:t>7.现场培训：成交供应商应以2人次培训班及现场培训形式对操作人员进行仪器基本操作和维护知识进行的培训，保证相关人员能独立上机进行基本操作和数据处理。如采购人有因人员流动，需要进行培训，成交供应商应对采购人新增实验人员进行现场培训。</w:t>
            </w:r>
          </w:p>
        </w:tc>
      </w:tr>
      <w:tr>
        <w:trPr>
          <w:trHeight w:val="566"/>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pPr>
              <w:pStyle w:val="57"/>
              <w:spacing w:line="400" w:lineRule="exact"/>
              <w:jc w:val="center"/>
              <w:rPr>
                <w:rFonts w:ascii="宋体" w:eastAsia="宋体" w:hint="eastAsia"/>
                <w:b/>
                <w:bCs w:val="0"/>
                <w:vanish w:val="0"/>
                <w:color w:val="000000"/>
                <w:sz w:val="24"/>
                <w:szCs w:val="24"/>
              </w:rPr>
            </w:pPr>
            <w:r>
              <w:rPr>
                <w:rFonts w:ascii="宋体" w:eastAsia="宋体" w:hint="eastAsia"/>
                <w:bCs/>
                <w:vanish w:val="0"/>
                <w:color w:val="000000"/>
                <w:sz w:val="24"/>
                <w:szCs w:val="24"/>
              </w:rPr>
              <w:t>（</w:t>
            </w:r>
            <w:r>
              <w:rPr>
                <w:rFonts w:ascii="宋体" w:eastAsia="宋体"/>
                <w:bCs/>
                <w:vanish w:val="0"/>
                <w:color w:val="000000"/>
                <w:sz w:val="24"/>
                <w:szCs w:val="24"/>
              </w:rPr>
              <w:t>八</w:t>
            </w:r>
            <w:r>
              <w:rPr>
                <w:rFonts w:ascii="宋体" w:eastAsia="宋体" w:hint="eastAsia"/>
                <w:bCs/>
                <w:vanish w:val="0"/>
                <w:color w:val="000000"/>
                <w:sz w:val="24"/>
                <w:szCs w:val="24"/>
              </w:rPr>
              <w:t>）采购标的验收标准</w:t>
            </w:r>
          </w:p>
        </w:tc>
        <w:tc>
          <w:tcPr>
            <w:tcW w:w="7740" w:type="dxa"/>
            <w:tcBorders>
              <w:top w:val="single" w:sz="4" w:space="0" w:color="auto"/>
              <w:left w:val="nil"/>
              <w:bottom w:val="single" w:sz="4" w:space="0" w:color="auto"/>
              <w:right w:val="single" w:sz="4" w:space="0" w:color="auto"/>
              <w:tl2br w:val="nil"/>
              <w:tr2bl w:val="nil"/>
            </w:tcBorders>
            <w:vAlign w:val="center"/>
          </w:tcPr>
          <w:p>
            <w:pPr>
              <w:pStyle w:val="51"/>
              <w:spacing w:line="400" w:lineRule="exact"/>
              <w:rPr>
                <w:rFonts w:ascii="宋体" w:cs="方正仿宋_GBK" w:hint="eastAsia"/>
                <w:bCs/>
                <w:color w:val="000000"/>
                <w:sz w:val="24"/>
                <w:szCs w:val="24"/>
                <w:lang w:bidi="ar-SA"/>
              </w:rPr>
            </w:pPr>
            <w:r>
              <w:rPr>
                <w:rFonts w:ascii="宋体" w:cs="方正仿宋_GBK" w:hint="eastAsia"/>
                <w:bCs/>
                <w:color w:val="000000"/>
                <w:sz w:val="24"/>
                <w:szCs w:val="24"/>
                <w:lang w:bidi="ar-SA"/>
              </w:rPr>
              <w:t>1.如采购人需要，成交供应商须提供产品的原厂技术文件以及验收要求的校准文件或计量证书。属于中华人民共和国强制检定计量器具，成交供应商须负责提供法定计量证书。验收过程中所产生的一切费用由成交供应商承担。</w:t>
            </w:r>
          </w:p>
          <w:p>
            <w:pPr>
              <w:pStyle w:val="51"/>
              <w:spacing w:line="400" w:lineRule="exact"/>
              <w:rPr>
                <w:rFonts w:ascii="宋体" w:cs="方正仿宋_GBK" w:hint="eastAsia"/>
                <w:bCs/>
                <w:color w:val="000000"/>
                <w:sz w:val="24"/>
                <w:szCs w:val="24"/>
                <w:lang w:bidi="ar-SA"/>
              </w:rPr>
            </w:pPr>
            <w:r>
              <w:rPr>
                <w:rFonts w:ascii="宋体" w:cs="方正仿宋_GBK" w:hint="eastAsia"/>
                <w:bCs/>
                <w:color w:val="000000"/>
                <w:sz w:val="24"/>
                <w:szCs w:val="24"/>
                <w:lang w:bidi="ar-SA"/>
              </w:rPr>
              <w:t>2.成交供应商的设备供货、安装施工、调试、装机验收、货物 运输、售后服务等均应符合国家相关法律、法规以及国家标准、相关行业标准。成交供应商提供设备的制造标准、安装标准及技术规范等有关资料必须符合国家相应的有关标准、规范要求。</w:t>
            </w:r>
          </w:p>
          <w:p>
            <w:pPr>
              <w:pStyle w:val="51"/>
              <w:spacing w:line="400" w:lineRule="exact"/>
              <w:rPr>
                <w:rFonts w:ascii="宋体" w:cs="方正仿宋_GBK" w:hint="eastAsia"/>
                <w:bCs/>
                <w:color w:val="000000"/>
                <w:sz w:val="24"/>
                <w:szCs w:val="24"/>
                <w:lang w:bidi="ar-SA"/>
              </w:rPr>
            </w:pPr>
            <w:r>
              <w:rPr>
                <w:rFonts w:ascii="宋体" w:cs="方正仿宋_GBK" w:hint="eastAsia"/>
                <w:bCs/>
                <w:color w:val="000000"/>
                <w:sz w:val="24"/>
                <w:szCs w:val="24"/>
                <w:lang w:bidi="ar-SA"/>
              </w:rPr>
              <w:t>3.成交供应商应向采购人提供完整的设备技术资料、货物制造商的出厂检验报告、合格证书、产品保证书、说明书等，保证产品和安装材料是新生产、未经过使用的原装原厂正品。如在交付使用前发生设备损坏和不合格，采购人有权要求退货，因此造成的一切损失由供应商承担。</w:t>
            </w:r>
          </w:p>
          <w:p>
            <w:pPr>
              <w:pStyle w:val="51"/>
              <w:spacing w:line="400" w:lineRule="exact"/>
              <w:rPr>
                <w:rFonts w:ascii="宋体" w:cs="方正仿宋_GBK" w:hint="eastAsia"/>
                <w:bCs/>
                <w:color w:val="000000"/>
                <w:sz w:val="24"/>
                <w:szCs w:val="24"/>
                <w:lang w:bidi="ar-SA"/>
              </w:rPr>
            </w:pPr>
            <w:r>
              <w:rPr>
                <w:rFonts w:ascii="宋体" w:cs="方正仿宋_GBK" w:hint="eastAsia"/>
                <w:bCs/>
                <w:color w:val="000000"/>
                <w:sz w:val="24"/>
                <w:szCs w:val="24"/>
                <w:lang w:bidi="ar-SA"/>
              </w:rPr>
              <w:t>4.成交供应商根据合同要求进行系统安装、调试后，由采购人进行使用性能方面的验收，确保在使用过程内具有满意的性能。如质量不符合要求，成交供应商应无条件在规定时间内进行更换并不得以任何原因拖延。</w:t>
            </w:r>
          </w:p>
          <w:p>
            <w:pPr>
              <w:pStyle w:val="51"/>
              <w:spacing w:line="400" w:lineRule="exact"/>
              <w:rPr>
                <w:rFonts w:eastAsia="方正仿宋_GBK" w:cs="方正仿宋_GBK" w:hint="eastAsia"/>
                <w:bCs/>
                <w:kern w:val="0"/>
                <w:sz w:val="32"/>
                <w:szCs w:val="32"/>
              </w:rPr>
            </w:pPr>
            <w:r>
              <w:rPr>
                <w:rFonts w:ascii="宋体" w:cs="方正仿宋_GBK" w:hint="eastAsia"/>
                <w:bCs/>
                <w:color w:val="000000"/>
                <w:sz w:val="24"/>
                <w:szCs w:val="24"/>
                <w:lang w:bidi="ar-SA"/>
              </w:rPr>
              <w:t>5.采购人根据招标文件、成交供应商的投标文件、合同、制造厂商的产品验收标准及中华人民共和国有关标准进行验收。采购人有权委托第三方专业机构对设备的灵敏度、测量精度等技术性能进行验收。因成交供应商所提供的产品未达到采购文件中技术性能指标的，采购人有权要求退换货，采购方有权因此不予验收，中标方将自行承担所有经济损失。</w:t>
            </w:r>
          </w:p>
        </w:tc>
      </w:tr>
    </w:tbl>
    <w:p>
      <w:pPr>
        <w:pStyle w:val="187"/>
        <w:spacing w:line="560" w:lineRule="exact"/>
        <w:ind w:left="0"/>
        <w:rPr>
          <w:rFonts w:ascii="方正黑体_GBK" w:eastAsia="方正黑体_GBK" w:cs="方正仿宋_GBK"/>
          <w:bCs/>
          <w:kern w:val="0"/>
          <w:sz w:val="32"/>
          <w:szCs w:val="32"/>
          <w:lang w:bidi="ar-SA"/>
        </w:rPr>
      </w:pPr>
    </w:p>
    <w:p>
      <w:pPr>
        <w:pStyle w:val="187"/>
        <w:spacing w:line="560" w:lineRule="exact"/>
        <w:ind w:left="0"/>
        <w:rPr>
          <w:rFonts w:ascii="方正黑体_GBK" w:eastAsia="方正黑体_GBK" w:cs="方正仿宋_GBK"/>
          <w:bCs/>
          <w:kern w:val="0"/>
          <w:sz w:val="32"/>
          <w:szCs w:val="32"/>
          <w:lang w:bidi="ar-SA"/>
        </w:rPr>
      </w:pPr>
    </w:p>
    <w:p>
      <w:pPr>
        <w:pStyle w:val="187"/>
        <w:spacing w:line="560" w:lineRule="exact"/>
        <w:ind w:left="0"/>
        <w:rPr>
          <w:rFonts w:ascii="方正黑体_GBK" w:eastAsia="方正黑体_GBK" w:cs="方正仿宋_GBK"/>
          <w:bCs/>
          <w:kern w:val="0"/>
          <w:sz w:val="32"/>
          <w:szCs w:val="32"/>
          <w:lang w:bidi="ar-SA"/>
        </w:rPr>
      </w:pPr>
    </w:p>
    <w:p>
      <w:pPr>
        <w:pStyle w:val="187"/>
        <w:spacing w:line="560" w:lineRule="exact"/>
        <w:ind w:left="0"/>
        <w:rPr>
          <w:rFonts w:ascii="方正黑体_GBK" w:eastAsia="方正黑体_GBK" w:cs="方正仿宋_GBK" w:hint="eastAsia"/>
          <w:bCs/>
          <w:kern w:val="0"/>
          <w:sz w:val="32"/>
          <w:szCs w:val="32"/>
          <w:lang w:bidi="ar-SA"/>
        </w:rPr>
      </w:pPr>
      <w:r>
        <w:rPr>
          <w:rFonts w:ascii="方正黑体_GBK" w:eastAsia="方正黑体_GBK" w:cs="方正仿宋_GBK" w:hint="eastAsia"/>
          <w:bCs/>
          <w:kern w:val="0"/>
          <w:sz w:val="32"/>
          <w:szCs w:val="32"/>
          <w:lang w:bidi="ar-SA"/>
        </w:rPr>
        <w:t>三、其他要求</w:t>
      </w:r>
    </w:p>
    <w:tbl>
      <w:tblPr>
        <w:jc w:val="left"/>
        <w:tblInd w:w="-251" w:type="dxa"/>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40"/>
      </w:tblGrid>
      <w:tr>
        <w:tc>
          <w:tcPr>
            <w:tcW w:w="9540" w:type="dxa"/>
          </w:tcPr>
          <w:p>
            <w:pPr>
              <w:pStyle w:val="479"/>
              <w:spacing w:line="400" w:lineRule="exact"/>
              <w:rPr>
                <w:rFonts w:ascii="宋体" w:cs="方正仿宋_GBK" w:hint="eastAsia"/>
                <w:bCs/>
                <w:color w:val="000000"/>
                <w:sz w:val="24"/>
                <w:szCs w:val="24"/>
                <w:bdr w:val="none" w:sz="0" w:space="0" w:color="auto"/>
                <w:shd w:val="clear" w:color="auto" w:fill="auto"/>
              </w:rPr>
            </w:pPr>
            <w:r>
              <w:rPr>
                <w:rFonts w:ascii="宋体" w:cs="方正仿宋_GBK" w:hint="eastAsia"/>
                <w:bCs/>
                <w:color w:val="000000"/>
                <w:sz w:val="24"/>
                <w:szCs w:val="24"/>
                <w:bdr w:val="none" w:sz="0" w:space="0" w:color="auto"/>
                <w:shd w:val="clear" w:color="auto" w:fill="auto"/>
                <w:lang w:bidi="ar-SA"/>
              </w:rPr>
              <w:t>1</w:t>
            </w:r>
            <w:r>
              <w:rPr>
                <w:rFonts w:ascii="宋体" w:cs="方正仿宋_GBK" w:hint="eastAsia"/>
                <w:bCs/>
                <w:color w:val="000000"/>
                <w:sz w:val="24"/>
                <w:szCs w:val="24"/>
                <w:bdr w:val="none" w:sz="0" w:space="0" w:color="auto"/>
                <w:shd w:val="clear" w:color="auto" w:fill="auto"/>
              </w:rPr>
              <w:t>.在正常安装、使用过程中，凡是因产品质量问题所造成采购人损失的，成交供应商负责赔偿采购人的一切经济损失。</w:t>
            </w:r>
          </w:p>
          <w:p>
            <w:pPr>
              <w:pStyle w:val="479"/>
              <w:spacing w:line="400" w:lineRule="exact"/>
              <w:rPr>
                <w:rFonts w:ascii="宋体" w:cs="方正仿宋_GBK" w:hint="eastAsia"/>
                <w:bCs/>
                <w:color w:val="000000"/>
                <w:sz w:val="24"/>
                <w:szCs w:val="24"/>
                <w:bdr w:val="none" w:sz="0" w:space="0" w:color="auto"/>
                <w:shd w:val="clear" w:color="auto" w:fill="auto"/>
              </w:rPr>
            </w:pPr>
            <w:r>
              <w:rPr>
                <w:rFonts w:ascii="宋体" w:cs="方正仿宋_GBK" w:hint="eastAsia"/>
                <w:bCs/>
                <w:color w:val="000000"/>
                <w:sz w:val="24"/>
                <w:szCs w:val="24"/>
                <w:bdr w:val="none" w:sz="0" w:space="0" w:color="auto"/>
                <w:shd w:val="clear" w:color="auto" w:fill="auto"/>
              </w:rPr>
              <w:t>2.成交供应商应遵守现场的一切规章制度，应自行负责安装调试现场的安全管理，安全、文明安装和调试。</w:t>
            </w:r>
          </w:p>
          <w:p>
            <w:pPr>
              <w:pStyle w:val="479"/>
              <w:spacing w:line="400" w:lineRule="exact"/>
              <w:rPr>
                <w:rFonts w:ascii="宋体" w:cs="方正仿宋_GBK" w:hint="eastAsia"/>
                <w:bCs/>
                <w:color w:val="000000"/>
                <w:sz w:val="24"/>
                <w:szCs w:val="24"/>
                <w:bdr w:val="none" w:sz="0" w:space="0" w:color="auto"/>
                <w:shd w:val="clear" w:color="auto" w:fill="auto"/>
              </w:rPr>
            </w:pPr>
            <w:r>
              <w:rPr>
                <w:rFonts w:ascii="宋体" w:cs="方正仿宋_GBK" w:hint="eastAsia"/>
                <w:bCs/>
                <w:color w:val="000000"/>
                <w:sz w:val="24"/>
                <w:szCs w:val="24"/>
                <w:bdr w:val="none" w:sz="0" w:space="0" w:color="auto"/>
                <w:shd w:val="clear" w:color="auto" w:fill="auto"/>
              </w:rPr>
              <w:t>3.标注“★”的条款为关键技术参数，为必须满足内容，不满足做无效投标处理；标注“▲”的条款为重要技术参数；其他未标注符号的条款为一般技术参数。</w:t>
            </w:r>
          </w:p>
        </w:tc>
      </w:tr>
    </w:tbl>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640"/>
        <w:rPr>
          <w:rFonts w:ascii="Times New Roman" w:eastAsia="方正仿宋_GBK" w:cs="方正仿宋_GBK" w:hAnsi="Times New Roman"/>
          <w:bCs/>
          <w:kern w:val="0"/>
          <w:sz w:val="32"/>
          <w:szCs w:val="32"/>
          <w:lang w:bidi="ar-SA"/>
        </w:rPr>
      </w:pPr>
    </w:p>
    <w:p>
      <w:pPr>
        <w:pStyle w:val="187"/>
        <w:spacing w:line="560" w:lineRule="exact"/>
        <w:ind w:firstLineChars="200" w:firstLine="420"/>
      </w:pPr>
    </w:p>
    <w:sectPr>
      <w:pgSz w:w="12240" w:h="15840"/>
      <w:pgMar w:top="1440" w:right="1800" w:bottom="1440" w:left="1800" w:header="720" w:footer="720" w:gutter="0"/>
      <w:pgNumType/>
      <w:docGrid w:linePitch="360" w:charSpace="0"/>
    </w:sectPr>
  </w:body>
</w:document>
</file>

<file path=word/fontTable.xml><?xml version="1.0" encoding="utf-8"?>
<w:fonts xmlns:w="http://schemas.openxmlformats.org/wordprocessingml/2006/main" xmlns:r="http://schemas.openxmlformats.org/officeDocument/2006/relationships">
  <w:font w:name="方正小标宋_GBK">
    <w:altName w:val="阿里巴巴普惠体 R"/>
    <w:panose1 w:val="02000000000000000000"/>
    <w:charset w:val="86"/>
    <w:family w:val="script"/>
    <w:pitch w:val="variable"/>
    <w:sig w:usb0="A00002BF" w:usb1="38CF7CFA" w:usb2="00082016" w:usb3="00000000" w:csb0="00040001" w:csb1="00000000"/>
  </w:font>
  <w:font w:name="方正黑体_GBK">
    <w:altName w:val="阿里巴巴普惠体 R"/>
    <w:panose1 w:val="02000000000000000000"/>
    <w:charset w:val="86"/>
    <w:family w:val="script"/>
    <w:pitch w:val="variable"/>
    <w:sig w:usb0="A00002BF" w:usb1="38CF7CFA" w:usb2="00082016" w:usb3="00000000" w:csb0="00040001" w:csb1="00000000"/>
  </w:font>
  <w:font w:name="楷体_GB2312">
    <w:altName w:val="楷体"/>
    <w:panose1 w:val="02010609030101010101"/>
    <w:charset w:val="86"/>
    <w:family w:val="auto"/>
    <w:pitch w:val="variable"/>
    <w:sig w:usb0="00000001" w:usb1="080E0000" w:usb2="00000000" w:usb3="00000000" w:csb0="00040000" w:csb1="00000000"/>
  </w:font>
  <w:font w:name="楷体">
    <w:altName w:val="方正楷体_GBK"/>
    <w:panose1 w:val="02010609060101010101"/>
    <w:charset w:val="86"/>
    <w:family w:val="auto"/>
    <w:pitch w:val="variable"/>
    <w:sig w:usb0="800002BF" w:usb1="38CF7CFA" w:usb2="00000016" w:usb3="00000000" w:csb0="00040001" w:csb1="00000000"/>
  </w:font>
  <w:font w:name="方正仿宋_GBK">
    <w:altName w:val="阿里巴巴普惠体 R"/>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方正楷体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SimSun">
    <w:altName w:val="宋体"/>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auto"/>
    <w:pitch w:val="variable"/>
    <w:sig w:usb0="00007A87" w:usb1="80000000" w:usb2="00000008"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auto"/>
    <w:pitch w:val="variable"/>
    <w:sig w:usb0="00000001" w:usb1="080E0000" w:usb2="0000000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Wingdings">
    <w:altName w:val="DejaVu San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256BE0E"/>
    <w:multiLevelType w:val="singleLevel"/>
    <w:tmpl w:val="00000000"/>
    <w:lvl w:ilvl="0">
      <w:start w:val="1"/>
      <w:numFmt w:val="bullet"/>
      <w:lvlRestart w:val="0"/>
      <w:pStyle w:val="54"/>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displayBackgroundShape/>
  <w:bordersDoNotSurroundHeader w:val="0"/>
  <w:bordersDoNotSurroundFooter w:val="0"/>
  <w:trackRevisions/>
  <w:defaultTabStop w:val="720"/>
  <w:drawingGridHorizontalSpacing w:val="180"/>
  <w:drawingGridVerticalSpacing w:val="180"/>
  <w:displayHorizontalDrawingGridEvery w:val="1"/>
  <w:displayVerticalDrawingGridEvery w:val="1"/>
  <w:savePreviewPicture/>
  <w:compat>
    <w:spaceForUL/>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SimSun" w:cs="Times New Roman" w:hAnsi="Times New Roman"/>
      <w:sz w:val="24"/>
      <w:szCs w:val="24"/>
      <w:lang w:val="en-US" w:eastAsia="zh-CN" w:bidi="ar-SA"/>
    </w:rPr>
  </w:style>
  <w:style w:type="paragraph" w:styleId="1">
    <w:name w:val="heading 1"/>
    <w:basedOn w:val="0"/>
    <w:next w:val="0"/>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jc w:val="both"/>
      <w:outlineLvl w:val="1"/>
    </w:pPr>
    <w:rPr>
      <w:rFonts w:ascii="Arial" w:eastAsia="黑体" w:cs="Arial" w:hAnsi="Arial"/>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index 5"/>
    <w:basedOn w:val="0"/>
    <w:autoRedefine/>
    <w:next w:val="0"/>
    <w:pPr>
      <w:ind w:left="1680"/>
    </w:pPr>
  </w:style>
  <w:style w:type="paragraph" w:styleId="16">
    <w:name w:val="toc 4"/>
    <w:basedOn w:val="0"/>
    <w:autoRedefine/>
    <w:next w:val="0"/>
    <w:pPr>
      <w:ind w:left="1260"/>
    </w:pPr>
  </w:style>
  <w:style w:type="paragraph" w:styleId="17">
    <w:name w:val="toc 5"/>
    <w:basedOn w:val="0"/>
    <w:autoRedefine/>
    <w:next w:val="0"/>
    <w:pPr>
      <w:ind w:left="1680"/>
    </w:pPr>
  </w:style>
  <w:style w:type="paragraph" w:styleId="18">
    <w:name w:val="toc 6"/>
    <w:basedOn w:val="0"/>
    <w:autoRedefine/>
    <w:next w:val="0"/>
    <w:pPr>
      <w:ind w:left="2100"/>
    </w:pPr>
  </w:style>
  <w:style w:type="paragraph" w:styleId="19">
    <w:name w:val="toc 7"/>
    <w:basedOn w:val="0"/>
    <w:autoRedefine/>
    <w:next w:val="0"/>
    <w:pPr>
      <w:ind w:left="2520"/>
    </w:pPr>
  </w:style>
  <w:style w:type="paragraph" w:styleId="20">
    <w:name w:val="toc 8"/>
    <w:basedOn w:val="0"/>
    <w:autoRedefine/>
    <w:next w:val="0"/>
    <w:pPr>
      <w:ind w:left="2940"/>
    </w:pPr>
  </w:style>
  <w:style w:type="paragraph" w:styleId="21">
    <w:name w:val="footnote text"/>
    <w:basedOn w:val="0"/>
    <w:pPr>
      <w:snapToGrid w:val="0"/>
      <w:jc w:val="left"/>
    </w:pPr>
    <w:rPr>
      <w:sz w:val="18"/>
    </w:rPr>
  </w:style>
  <w:style w:type="paragraph" w:styleId="22">
    <w:name w:val="annotation text"/>
    <w:basedOn w:val="0"/>
    <w:pPr>
      <w:jc w:val="left"/>
    </w:pPr>
  </w:style>
  <w:style w:type="paragraph" w:styleId="23">
    <w:name w:val="header"/>
    <w:basedOn w:val="0"/>
    <w:pPr>
      <w:pBdr>
        <w:bottom w:val="single" w:sz="6" w:space="1" w:color="auto"/>
      </w:pBdr>
      <w:tabs>
        <w:tab w:val="center" w:pos="4153"/>
        <w:tab w:val="right" w:pos="8307"/>
      </w:tabs>
      <w:snapToGrid w:val="0"/>
      <w:jc w:val="center"/>
    </w:pPr>
    <w:rPr>
      <w:sz w:val="18"/>
      <w:bdr w:val="none" w:sz="0" w:space="0" w:color="auto"/>
    </w:rPr>
  </w:style>
  <w:style w:type="paragraph" w:styleId="24">
    <w:name w:val="index heading"/>
    <w:basedOn w:val="0"/>
    <w:rPr>
      <w:rFonts w:ascii="Arial" w:hAnsi="Arial"/>
      <w:b/>
    </w:rPr>
  </w:style>
  <w:style w:type="paragraph" w:styleId="25">
    <w:name w:val="caption"/>
    <w:basedOn w:val="0"/>
    <w:next w:val="0"/>
    <w:rPr>
      <w:rFonts w:ascii="Arial" w:eastAsia="黑体" w:hAnsi="Arial"/>
      <w:b/>
      <w:sz w:val="20"/>
    </w:rPr>
  </w:style>
  <w:style w:type="paragraph" w:styleId="26">
    <w:name w:val="envelope address"/>
    <w:basedOn w:val="0"/>
    <w:pPr>
      <w:snapToGrid w:val="0"/>
      <w:ind w:left="2880"/>
    </w:pPr>
    <w:rPr>
      <w:rFonts w:ascii="Arial" w:hAnsi="Arial"/>
      <w:sz w:val="24"/>
    </w:rPr>
  </w:style>
  <w:style w:type="paragraph" w:styleId="27">
    <w:name w:val="envelope return"/>
    <w:basedOn w:val="0"/>
    <w:pPr>
      <w:snapToGrid w:val="0"/>
    </w:pPr>
    <w:rPr>
      <w:rFonts w:ascii="Arial" w:hAnsi="Arial"/>
    </w:rPr>
  </w:style>
  <w:style w:type="character" w:styleId="28">
    <w:name w:val="footnote reference"/>
    <w:basedOn w:val="10"/>
    <w:rPr>
      <w:vertAlign w:val="superscript"/>
    </w:rPr>
  </w:style>
  <w:style w:type="character" w:styleId="29">
    <w:name w:val="annotation reference"/>
    <w:basedOn w:val="10"/>
    <w:rPr>
      <w:sz w:val="21"/>
    </w:rPr>
  </w:style>
  <w:style w:type="character" w:styleId="30">
    <w:name w:val="line number"/>
    <w:basedOn w:val="10"/>
  </w:style>
  <w:style w:type="character" w:styleId="31">
    <w:name w:val="page number"/>
    <w:basedOn w:val="10"/>
  </w:style>
  <w:style w:type="character" w:styleId="32">
    <w:name w:val="endnote reference"/>
    <w:basedOn w:val="10"/>
    <w:rPr>
      <w:vertAlign w:val="superscript"/>
    </w:rPr>
  </w:style>
  <w:style w:type="paragraph" w:styleId="33">
    <w:name w:val="endnote text"/>
    <w:basedOn w:val="0"/>
    <w:pPr>
      <w:snapToGrid w:val="0"/>
      <w:jc w:val="left"/>
    </w:pPr>
  </w:style>
  <w:style w:type="paragraph" w:styleId="34">
    <w:name w:val="table of authorities"/>
    <w:basedOn w:val="0"/>
    <w:next w:val="0"/>
    <w:pPr>
      <w:ind w:left="420"/>
    </w:pPr>
  </w:style>
  <w:style w:type="paragraph" w:customStyle="1" w:styleId="35">
    <w:name w:val="样式 10 磅"/>
    <w:next w:val="17"/>
    <w:pPr>
      <w:widowControl w:val="0"/>
      <w:jc w:val="both"/>
    </w:pPr>
    <w:rPr>
      <w:rFonts w:ascii="Times New Roman" w:eastAsia="宋体" w:cs="Times New Roman" w:hAnsi="Times New Roman"/>
      <w:kern w:val="2"/>
      <w:sz w:val="21"/>
      <w:szCs w:val="22"/>
      <w:lang w:val="en-US" w:eastAsia="zh-CN" w:bidi="ar-SA"/>
    </w:rPr>
  </w:style>
  <w:style w:type="paragraph" w:customStyle="1" w:styleId="36">
    <w:name w:val="样式 小四"/>
    <w:rPr>
      <w:rFonts w:ascii="Times New Roman" w:eastAsia="SimSun" w:cs="Times New Roman" w:hAnsi="Times New Roman"/>
      <w:sz w:val="24"/>
      <w:szCs w:val="24"/>
      <w:lang w:val="en-US" w:eastAsia="zh-CN" w:bidi="ar-SA"/>
    </w:rPr>
  </w:style>
  <w:style w:type="paragraph" w:customStyle="1" w:styleId="37">
    <w:name w:val="样式 1 10 磅"/>
    <w:pPr>
      <w:widowControl w:val="0"/>
      <w:jc w:val="both"/>
    </w:pPr>
    <w:rPr>
      <w:rFonts w:ascii="Calibri" w:eastAsia="宋体" w:cs="Arial" w:hAnsi="Calibri"/>
      <w:kern w:val="2"/>
      <w:sz w:val="21"/>
      <w:szCs w:val="22"/>
      <w:lang w:val="en-US" w:eastAsia="zh-CN" w:bidi="ar-SA"/>
    </w:rPr>
  </w:style>
  <w:style w:type="paragraph" w:customStyle="1" w:styleId="38">
    <w:name w:val="样式 2 10 磅"/>
    <w:pPr>
      <w:widowControl w:val="0"/>
      <w:jc w:val="both"/>
    </w:pPr>
    <w:rPr>
      <w:rFonts w:ascii="Calibri" w:eastAsia="宋体" w:cs="Arial" w:hAnsi="Calibri"/>
      <w:kern w:val="2"/>
      <w:sz w:val="21"/>
      <w:szCs w:val="22"/>
      <w:lang w:val="en-US" w:eastAsia="zh-CN" w:bidi="ar-SA"/>
    </w:rPr>
  </w:style>
  <w:style w:type="paragraph" w:customStyle="1" w:styleId="39">
    <w:name w:val="样式 3 10 磅"/>
    <w:pPr>
      <w:widowControl w:val="0"/>
      <w:jc w:val="both"/>
    </w:pPr>
    <w:rPr>
      <w:rFonts w:ascii="Calibri" w:eastAsia="宋体" w:cs="Arial" w:hAnsi="Calibri"/>
      <w:kern w:val="2"/>
      <w:sz w:val="21"/>
      <w:szCs w:val="22"/>
      <w:lang w:val="en-US" w:eastAsia="zh-CN" w:bidi="ar-SA"/>
    </w:rPr>
  </w:style>
  <w:style w:type="paragraph" w:customStyle="1" w:styleId="40">
    <w:name w:val="样式 4 10 磅"/>
    <w:pPr>
      <w:widowControl w:val="0"/>
      <w:jc w:val="both"/>
    </w:pPr>
    <w:rPr>
      <w:rFonts w:ascii="Calibri" w:eastAsia="宋体" w:cs="Arial" w:hAnsi="Calibri"/>
      <w:kern w:val="2"/>
      <w:sz w:val="21"/>
      <w:szCs w:val="22"/>
      <w:lang w:val="en-US" w:eastAsia="zh-CN" w:bidi="ar-SA"/>
    </w:rPr>
  </w:style>
  <w:style w:type="paragraph" w:customStyle="1" w:styleId="41">
    <w:name w:val="样式 5 10 磅"/>
    <w:next w:val="2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2">
    <w:name w:val="样式 6 10 磅"/>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3">
    <w:name w:val="样式 1 小四"/>
    <w:rPr>
      <w:rFonts w:ascii="Times New Roman" w:eastAsia="SimSun" w:cs="Times New Roman" w:hAnsi="Times New Roman"/>
      <w:sz w:val="24"/>
      <w:szCs w:val="24"/>
      <w:lang w:val="en-US" w:eastAsia="zh-CN" w:bidi="ar-SA"/>
    </w:rPr>
  </w:style>
  <w:style w:type="paragraph" w:customStyle="1" w:styleId="44">
    <w:name w:val="样式 7 10 磅"/>
    <w:next w:val="2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5">
    <w:name w:val="样式 8 10 磅"/>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6">
    <w:name w:val="样式 9 10 磅"/>
    <w:next w:val="2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7">
    <w:name w:val="样式 10 10 磅"/>
    <w:next w:val="2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8">
    <w:name w:val="列出段落1"/>
    <w:next w:val="15"/>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49">
    <w:name w:val="样式 11 10 磅"/>
    <w:next w:val="2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0">
    <w:name w:val="样式 12 10 磅"/>
    <w:next w:val="2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1">
    <w:name w:val="样式 13 10 磅"/>
    <w:next w:val="3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2">
    <w:name w:val="样式 2 小四"/>
    <w:rPr>
      <w:rFonts w:ascii="Times New Roman" w:eastAsia="SimSun" w:cs="Times New Roman" w:hAnsi="Times New Roman"/>
      <w:sz w:val="24"/>
      <w:szCs w:val="24"/>
      <w:lang w:val="en-US" w:eastAsia="zh-CN" w:bidi="ar-SA"/>
    </w:rPr>
  </w:style>
  <w:style w:type="paragraph" w:customStyle="1" w:styleId="53">
    <w:name w:val="样式 14 10 磅"/>
    <w:next w:val="3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4">
    <w:name w:val="样式 15 10 磅"/>
    <w:next w:val="3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5">
    <w:name w:val="样式 16 10 磅"/>
    <w:next w:val="3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6">
    <w:name w:val="样式 17 10 磅"/>
    <w:next w:val="3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7">
    <w:name w:val="样式 18 10 磅"/>
    <w:next w:val="3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58">
    <w:name w:val="样式 3 小四"/>
    <w:rPr>
      <w:rFonts w:ascii="Times New Roman" w:eastAsia="SimSun" w:cs="Times New Roman" w:hAnsi="Times New Roman"/>
      <w:sz w:val="24"/>
      <w:szCs w:val="24"/>
      <w:lang w:val="en-US" w:eastAsia="zh-CN" w:bidi="ar-SA"/>
    </w:rPr>
  </w:style>
  <w:style w:type="paragraph" w:customStyle="1" w:styleId="59">
    <w:name w:val="样式 19 10 磅"/>
    <w:next w:val="3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60">
    <w:name w:val="样式 4 小四"/>
    <w:rPr>
      <w:rFonts w:ascii="Times New Roman" w:eastAsia="SimSun" w:cs="Times New Roman" w:hAnsi="Times New Roman"/>
      <w:sz w:val="24"/>
      <w:szCs w:val="24"/>
      <w:lang w:val="en-US" w:eastAsia="zh-CN" w:bidi="ar-SA"/>
    </w:rPr>
  </w:style>
  <w:style w:type="paragraph" w:customStyle="1" w:styleId="61">
    <w:name w:val="样式 20 10 磅"/>
    <w:pPr>
      <w:widowControl w:val="0"/>
      <w:jc w:val="both"/>
    </w:pPr>
    <w:rPr>
      <w:rFonts w:ascii="Calibri" w:eastAsia="宋体" w:cs="Arial" w:hAnsi="Calibri"/>
      <w:kern w:val="2"/>
      <w:sz w:val="21"/>
      <w:szCs w:val="22"/>
      <w:lang w:val="en-US" w:eastAsia="zh-CN" w:bidi="ar-SA"/>
    </w:rPr>
  </w:style>
  <w:style w:type="paragraph" w:customStyle="1" w:styleId="62">
    <w:name w:val="样式 21 10 磅"/>
    <w:next w:val="3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63">
    <w:name w:val="样式 22 10 磅"/>
    <w:next w:val="3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64">
    <w:name w:val="样式 23 10 磅"/>
    <w:next w:val="4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65">
    <w:name w:val="样式 5 小四"/>
    <w:rPr>
      <w:rFonts w:ascii="Times New Roman" w:eastAsia="SimSun" w:cs="Times New Roman" w:hAnsi="Times New Roman"/>
      <w:sz w:val="24"/>
      <w:szCs w:val="24"/>
      <w:lang w:val="en-US" w:eastAsia="zh-CN" w:bidi="ar-SA"/>
    </w:rPr>
  </w:style>
  <w:style w:type="paragraph" w:customStyle="1" w:styleId="66">
    <w:name w:val="样式 24 10 磅"/>
    <w:next w:val="4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67">
    <w:name w:val="样式 25 10 磅"/>
    <w:next w:val="4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68">
    <w:name w:val="样式 6 小四"/>
    <w:rPr>
      <w:rFonts w:ascii="Times New Roman" w:eastAsia="SimSun" w:cs="Times New Roman" w:hAnsi="Times New Roman"/>
      <w:sz w:val="24"/>
      <w:szCs w:val="24"/>
      <w:lang w:val="en-US" w:eastAsia="zh-CN" w:bidi="ar-SA"/>
    </w:rPr>
  </w:style>
  <w:style w:type="paragraph" w:customStyle="1" w:styleId="69">
    <w:name w:val="样式 26 10 磅"/>
    <w:next w:val="4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0">
    <w:name w:val="样式 27 10 磅"/>
    <w:next w:val="4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1">
    <w:name w:val="样式 28 10 磅"/>
    <w:next w:val="4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2">
    <w:name w:val="样式 7 小四"/>
    <w:rPr>
      <w:rFonts w:ascii="Times New Roman" w:eastAsia="SimSun" w:cs="Times New Roman" w:hAnsi="Times New Roman"/>
      <w:sz w:val="24"/>
      <w:szCs w:val="24"/>
      <w:lang w:val="en-US" w:eastAsia="zh-CN" w:bidi="ar-SA"/>
    </w:rPr>
  </w:style>
  <w:style w:type="paragraph" w:customStyle="1" w:styleId="73">
    <w:name w:val="样式 29 10 磅"/>
    <w:next w:val="4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4">
    <w:name w:val="样式 30 10 磅"/>
    <w:next w:val="4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5">
    <w:name w:val="样式 31 10 磅"/>
    <w:next w:val="4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6">
    <w:name w:val="样式 32 10 磅"/>
    <w:next w:val="4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7">
    <w:name w:val="样式 8 小四"/>
    <w:rPr>
      <w:rFonts w:ascii="Times New Roman" w:eastAsia="SimSun" w:cs="Times New Roman" w:hAnsi="Times New Roman"/>
      <w:sz w:val="24"/>
      <w:szCs w:val="24"/>
      <w:lang w:val="en-US" w:eastAsia="zh-CN" w:bidi="ar-SA"/>
    </w:rPr>
  </w:style>
  <w:style w:type="paragraph" w:customStyle="1" w:styleId="78">
    <w:name w:val="样式 33 10 磅"/>
    <w:next w:val="5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79">
    <w:name w:val="样式 34 10 磅"/>
    <w:next w:val="5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80">
    <w:name w:val="样式 35 10 磅"/>
    <w:next w:val="5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81">
    <w:name w:val="样式 36 10 磅"/>
    <w:next w:val="5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82">
    <w:name w:val="样式 37 10 磅"/>
    <w:next w:val="5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83">
    <w:name w:val="样式 38 10 磅"/>
    <w:next w:val="5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84">
    <w:name w:val="样式 39 10 磅"/>
    <w:pPr>
      <w:widowControl w:val="0"/>
      <w:jc w:val="both"/>
    </w:pPr>
    <w:rPr>
      <w:rFonts w:ascii="Calibri" w:eastAsia="宋体" w:cs="Arial" w:hAnsi="Calibri"/>
      <w:kern w:val="2"/>
      <w:sz w:val="21"/>
      <w:szCs w:val="22"/>
      <w:lang w:val="en-US" w:eastAsia="zh-CN" w:bidi="ar-SA"/>
    </w:rPr>
  </w:style>
  <w:style w:type="paragraph" w:customStyle="1" w:styleId="85">
    <w:name w:val="样式 40 10 磅"/>
    <w:pPr>
      <w:widowControl w:val="0"/>
      <w:jc w:val="both"/>
    </w:pPr>
    <w:rPr>
      <w:rFonts w:ascii="Calibri" w:eastAsia="宋体" w:cs="Arial" w:hAnsi="Calibri"/>
      <w:kern w:val="2"/>
      <w:sz w:val="21"/>
      <w:szCs w:val="22"/>
      <w:lang w:val="en-US" w:eastAsia="zh-CN" w:bidi="ar-SA"/>
    </w:rPr>
  </w:style>
  <w:style w:type="paragraph" w:customStyle="1" w:styleId="86">
    <w:name w:val="样式 41 10 磅"/>
    <w:pPr>
      <w:widowControl w:val="0"/>
      <w:jc w:val="both"/>
    </w:pPr>
    <w:rPr>
      <w:rFonts w:ascii="Calibri" w:eastAsia="宋体" w:cs="Arial" w:hAnsi="Calibri"/>
      <w:kern w:val="2"/>
      <w:sz w:val="21"/>
      <w:szCs w:val="22"/>
      <w:lang w:val="en-US" w:eastAsia="zh-CN" w:bidi="ar-SA"/>
    </w:rPr>
  </w:style>
  <w:style w:type="paragraph" w:customStyle="1" w:styleId="87">
    <w:name w:val="样式 42 10 磅"/>
    <w:pPr>
      <w:widowControl w:val="0"/>
      <w:jc w:val="both"/>
    </w:pPr>
    <w:rPr>
      <w:rFonts w:ascii="Calibri" w:eastAsia="宋体" w:cs="Arial" w:hAnsi="Calibri"/>
      <w:kern w:val="2"/>
      <w:sz w:val="21"/>
      <w:szCs w:val="22"/>
      <w:lang w:val="en-US" w:eastAsia="zh-CN" w:bidi="ar-SA"/>
    </w:rPr>
  </w:style>
  <w:style w:type="paragraph" w:customStyle="1" w:styleId="88">
    <w:name w:val="样式 43 10 磅"/>
    <w:pPr>
      <w:widowControl w:val="0"/>
      <w:jc w:val="both"/>
    </w:pPr>
    <w:rPr>
      <w:rFonts w:ascii="Calibri" w:eastAsia="宋体" w:cs="Arial" w:hAnsi="Calibri"/>
      <w:kern w:val="2"/>
      <w:sz w:val="21"/>
      <w:szCs w:val="22"/>
      <w:lang w:val="en-US" w:eastAsia="zh-CN" w:bidi="ar-SA"/>
    </w:rPr>
  </w:style>
  <w:style w:type="paragraph" w:customStyle="1" w:styleId="89">
    <w:name w:val="样式 44 10 磅"/>
    <w:pPr>
      <w:widowControl w:val="0"/>
      <w:jc w:val="both"/>
    </w:pPr>
    <w:rPr>
      <w:rFonts w:ascii="Calibri" w:eastAsia="宋体" w:cs="Arial" w:hAnsi="Calibri"/>
      <w:kern w:val="2"/>
      <w:sz w:val="21"/>
      <w:szCs w:val="22"/>
      <w:lang w:val="en-US" w:eastAsia="zh-CN" w:bidi="ar-SA"/>
    </w:rPr>
  </w:style>
  <w:style w:type="paragraph" w:customStyle="1" w:styleId="90">
    <w:name w:val="样式 45 10 磅"/>
    <w:pPr>
      <w:widowControl w:val="0"/>
      <w:jc w:val="both"/>
    </w:pPr>
    <w:rPr>
      <w:rFonts w:ascii="Calibri" w:eastAsia="宋体" w:cs="Arial" w:hAnsi="Calibri"/>
      <w:kern w:val="2"/>
      <w:sz w:val="21"/>
      <w:szCs w:val="22"/>
      <w:lang w:val="en-US" w:eastAsia="zh-CN" w:bidi="ar-SA"/>
    </w:rPr>
  </w:style>
  <w:style w:type="paragraph" w:customStyle="1" w:styleId="91">
    <w:name w:val="样式 46 10 磅"/>
    <w:pPr>
      <w:widowControl w:val="0"/>
      <w:jc w:val="both"/>
    </w:pPr>
    <w:rPr>
      <w:rFonts w:ascii="Calibri" w:eastAsia="宋体" w:cs="Arial" w:hAnsi="Calibri"/>
      <w:kern w:val="2"/>
      <w:sz w:val="21"/>
      <w:szCs w:val="22"/>
      <w:lang w:val="en-US" w:eastAsia="zh-CN" w:bidi="ar-SA"/>
    </w:rPr>
  </w:style>
  <w:style w:type="paragraph" w:customStyle="1" w:styleId="92">
    <w:name w:val="样式 47 10 磅"/>
    <w:pPr>
      <w:widowControl w:val="0"/>
      <w:jc w:val="both"/>
    </w:pPr>
    <w:rPr>
      <w:rFonts w:ascii="Calibri" w:eastAsia="宋体" w:cs="Arial" w:hAnsi="Calibri"/>
      <w:kern w:val="2"/>
      <w:sz w:val="21"/>
      <w:szCs w:val="22"/>
      <w:lang w:val="en-US" w:eastAsia="zh-CN" w:bidi="ar-SA"/>
    </w:rPr>
  </w:style>
  <w:style w:type="paragraph" w:customStyle="1" w:styleId="93">
    <w:name w:val="样式 48 10 磅"/>
    <w:pPr>
      <w:widowControl w:val="0"/>
      <w:jc w:val="both"/>
    </w:pPr>
    <w:rPr>
      <w:rFonts w:ascii="Calibri" w:eastAsia="宋体" w:cs="Arial" w:hAnsi="Calibri"/>
      <w:kern w:val="2"/>
      <w:sz w:val="21"/>
      <w:szCs w:val="22"/>
      <w:lang w:val="en-US" w:eastAsia="zh-CN" w:bidi="ar-SA"/>
    </w:rPr>
  </w:style>
  <w:style w:type="paragraph" w:customStyle="1" w:styleId="94">
    <w:name w:val="样式 49 10 磅"/>
    <w:pPr>
      <w:widowControl w:val="0"/>
      <w:jc w:val="both"/>
    </w:pPr>
    <w:rPr>
      <w:rFonts w:ascii="Calibri" w:eastAsia="宋体" w:cs="Arial" w:hAnsi="Calibri"/>
      <w:kern w:val="2"/>
      <w:sz w:val="21"/>
      <w:szCs w:val="22"/>
      <w:lang w:val="en-US" w:eastAsia="zh-CN" w:bidi="ar-SA"/>
    </w:rPr>
  </w:style>
  <w:style w:type="paragraph" w:customStyle="1" w:styleId="95">
    <w:name w:val="样式 9 小四"/>
    <w:rPr>
      <w:rFonts w:ascii="Times New Roman" w:eastAsia="SimSun" w:cs="Times New Roman" w:hAnsi="Times New Roman"/>
      <w:sz w:val="24"/>
      <w:szCs w:val="24"/>
      <w:lang w:val="en-US" w:eastAsia="zh-CN" w:bidi="ar-SA"/>
    </w:rPr>
  </w:style>
  <w:style w:type="paragraph" w:customStyle="1" w:styleId="96">
    <w:name w:val="样式 50 10 磅"/>
    <w:pPr>
      <w:widowControl w:val="0"/>
      <w:jc w:val="both"/>
    </w:pPr>
    <w:rPr>
      <w:rFonts w:ascii="Calibri" w:eastAsia="宋体" w:cs="Arial" w:hAnsi="Calibri"/>
      <w:kern w:val="2"/>
      <w:sz w:val="21"/>
      <w:szCs w:val="22"/>
      <w:lang w:val="en-US" w:eastAsia="zh-CN" w:bidi="ar-SA"/>
    </w:rPr>
  </w:style>
  <w:style w:type="paragraph" w:customStyle="1" w:styleId="97">
    <w:name w:val="样式 51 10 磅"/>
    <w:pPr>
      <w:widowControl w:val="0"/>
      <w:jc w:val="both"/>
    </w:pPr>
    <w:rPr>
      <w:rFonts w:ascii="Calibri" w:eastAsia="宋体" w:cs="Arial" w:hAnsi="Calibri"/>
      <w:kern w:val="2"/>
      <w:sz w:val="21"/>
      <w:szCs w:val="22"/>
      <w:lang w:val="en-US" w:eastAsia="zh-CN" w:bidi="ar-SA"/>
    </w:rPr>
  </w:style>
  <w:style w:type="paragraph" w:customStyle="1" w:styleId="98">
    <w:name w:val="样式 52 10 磅"/>
    <w:pPr>
      <w:widowControl w:val="0"/>
      <w:jc w:val="both"/>
    </w:pPr>
    <w:rPr>
      <w:rFonts w:ascii="Calibri" w:eastAsia="宋体" w:cs="Arial" w:hAnsi="Calibri"/>
      <w:kern w:val="2"/>
      <w:sz w:val="21"/>
      <w:szCs w:val="22"/>
      <w:lang w:val="en-US" w:eastAsia="zh-CN" w:bidi="ar-SA"/>
    </w:rPr>
  </w:style>
  <w:style w:type="paragraph" w:customStyle="1" w:styleId="99">
    <w:name w:val="样式 53 10 磅"/>
    <w:pPr>
      <w:widowControl w:val="0"/>
      <w:jc w:val="both"/>
    </w:pPr>
    <w:rPr>
      <w:rFonts w:ascii="Calibri" w:eastAsia="宋体" w:cs="Arial" w:hAnsi="Calibri"/>
      <w:kern w:val="2"/>
      <w:sz w:val="21"/>
      <w:szCs w:val="22"/>
      <w:lang w:val="en-US" w:eastAsia="zh-CN" w:bidi="ar-SA"/>
    </w:rPr>
  </w:style>
  <w:style w:type="paragraph" w:customStyle="1" w:styleId="100">
    <w:name w:val="样式 54 10 磅"/>
    <w:pPr>
      <w:widowControl w:val="0"/>
      <w:jc w:val="both"/>
    </w:pPr>
    <w:rPr>
      <w:rFonts w:ascii="Calibri" w:eastAsia="宋体" w:cs="Arial" w:hAnsi="Calibri"/>
      <w:kern w:val="2"/>
      <w:sz w:val="21"/>
      <w:szCs w:val="22"/>
      <w:lang w:val="en-US" w:eastAsia="zh-CN" w:bidi="ar-SA"/>
    </w:rPr>
  </w:style>
  <w:style w:type="paragraph" w:customStyle="1" w:styleId="101">
    <w:name w:val="样式 55 10 磅"/>
    <w:pPr>
      <w:widowControl w:val="0"/>
      <w:jc w:val="both"/>
    </w:pPr>
    <w:rPr>
      <w:rFonts w:ascii="Calibri" w:eastAsia="宋体" w:cs="Arial" w:hAnsi="Calibri"/>
      <w:kern w:val="2"/>
      <w:sz w:val="21"/>
      <w:szCs w:val="22"/>
      <w:lang w:val="en-US" w:eastAsia="zh-CN" w:bidi="ar-SA"/>
    </w:rPr>
  </w:style>
  <w:style w:type="paragraph" w:customStyle="1" w:styleId="102">
    <w:name w:val="样式 56 10 磅"/>
    <w:pPr>
      <w:widowControl w:val="0"/>
      <w:jc w:val="both"/>
    </w:pPr>
    <w:rPr>
      <w:rFonts w:ascii="Calibri" w:eastAsia="宋体" w:cs="Arial" w:hAnsi="Calibri"/>
      <w:kern w:val="2"/>
      <w:sz w:val="21"/>
      <w:szCs w:val="22"/>
      <w:lang w:val="en-US" w:eastAsia="zh-CN" w:bidi="ar-SA"/>
    </w:rPr>
  </w:style>
  <w:style w:type="paragraph" w:customStyle="1" w:styleId="103">
    <w:name w:val="样式 57 10 磅"/>
    <w:pPr>
      <w:widowControl w:val="0"/>
      <w:jc w:val="both"/>
    </w:pPr>
    <w:rPr>
      <w:rFonts w:ascii="Calibri" w:eastAsia="宋体" w:cs="Arial" w:hAnsi="Calibri"/>
      <w:kern w:val="2"/>
      <w:sz w:val="21"/>
      <w:szCs w:val="22"/>
      <w:lang w:val="en-US" w:eastAsia="zh-CN" w:bidi="ar-SA"/>
    </w:rPr>
  </w:style>
  <w:style w:type="paragraph" w:customStyle="1" w:styleId="104">
    <w:name w:val="样式 58 10 磅"/>
    <w:pPr>
      <w:widowControl w:val="0"/>
      <w:jc w:val="both"/>
    </w:pPr>
    <w:rPr>
      <w:rFonts w:ascii="Calibri" w:eastAsia="宋体" w:cs="Arial" w:hAnsi="Calibri"/>
      <w:kern w:val="2"/>
      <w:sz w:val="21"/>
      <w:szCs w:val="22"/>
      <w:lang w:val="en-US" w:eastAsia="zh-CN" w:bidi="ar-SA"/>
    </w:rPr>
  </w:style>
  <w:style w:type="paragraph" w:customStyle="1" w:styleId="105">
    <w:name w:val="样式 59 10 磅"/>
    <w:pPr>
      <w:widowControl w:val="0"/>
      <w:jc w:val="both"/>
    </w:pPr>
    <w:rPr>
      <w:rFonts w:ascii="Calibri" w:eastAsia="宋体" w:cs="Arial" w:hAnsi="Calibri"/>
      <w:kern w:val="2"/>
      <w:sz w:val="21"/>
      <w:szCs w:val="22"/>
      <w:lang w:val="en-US" w:eastAsia="zh-CN" w:bidi="ar-SA"/>
    </w:rPr>
  </w:style>
  <w:style w:type="paragraph" w:customStyle="1" w:styleId="106">
    <w:name w:val="样式 60 10 磅"/>
    <w:pPr>
      <w:widowControl w:val="0"/>
      <w:jc w:val="both"/>
    </w:pPr>
    <w:rPr>
      <w:rFonts w:ascii="Calibri" w:eastAsia="宋体" w:cs="Arial" w:hAnsi="Calibri"/>
      <w:kern w:val="2"/>
      <w:sz w:val="21"/>
      <w:szCs w:val="22"/>
      <w:lang w:val="en-US" w:eastAsia="zh-CN" w:bidi="ar-SA"/>
    </w:rPr>
  </w:style>
  <w:style w:type="paragraph" w:customStyle="1" w:styleId="107">
    <w:name w:val="样式 61 10 磅"/>
    <w:pPr>
      <w:widowControl w:val="0"/>
      <w:jc w:val="both"/>
    </w:pPr>
    <w:rPr>
      <w:rFonts w:ascii="Calibri" w:eastAsia="宋体" w:cs="Arial" w:hAnsi="Calibri"/>
      <w:kern w:val="2"/>
      <w:sz w:val="21"/>
      <w:szCs w:val="22"/>
      <w:lang w:val="en-US" w:eastAsia="zh-CN" w:bidi="ar-SA"/>
    </w:rPr>
  </w:style>
  <w:style w:type="paragraph" w:customStyle="1" w:styleId="108">
    <w:name w:val="样式 62 10 磅"/>
    <w:pPr>
      <w:widowControl w:val="0"/>
      <w:jc w:val="both"/>
    </w:pPr>
    <w:rPr>
      <w:rFonts w:ascii="Calibri" w:eastAsia="宋体" w:cs="Arial" w:hAnsi="Calibri"/>
      <w:kern w:val="2"/>
      <w:sz w:val="21"/>
      <w:szCs w:val="22"/>
      <w:lang w:val="en-US" w:eastAsia="zh-CN" w:bidi="ar-SA"/>
    </w:rPr>
  </w:style>
  <w:style w:type="paragraph" w:customStyle="1" w:styleId="109">
    <w:name w:val="样式 63 10 磅"/>
    <w:pPr>
      <w:widowControl w:val="0"/>
      <w:jc w:val="both"/>
    </w:pPr>
    <w:rPr>
      <w:rFonts w:ascii="Calibri" w:eastAsia="宋体" w:cs="Arial" w:hAnsi="Calibri"/>
      <w:kern w:val="2"/>
      <w:sz w:val="21"/>
      <w:szCs w:val="22"/>
      <w:lang w:val="en-US" w:eastAsia="zh-CN" w:bidi="ar-SA"/>
    </w:rPr>
  </w:style>
  <w:style w:type="paragraph" w:customStyle="1" w:styleId="110">
    <w:name w:val="样式 64 10 磅"/>
    <w:pPr>
      <w:widowControl w:val="0"/>
      <w:jc w:val="both"/>
    </w:pPr>
    <w:rPr>
      <w:rFonts w:ascii="Calibri" w:eastAsia="宋体" w:cs="Arial" w:hAnsi="Calibri"/>
      <w:kern w:val="2"/>
      <w:sz w:val="21"/>
      <w:szCs w:val="22"/>
      <w:lang w:val="en-US" w:eastAsia="zh-CN" w:bidi="ar-SA"/>
    </w:rPr>
  </w:style>
  <w:style w:type="paragraph" w:customStyle="1" w:styleId="111">
    <w:name w:val="样式 65 10 磅"/>
    <w:pPr>
      <w:widowControl w:val="0"/>
      <w:jc w:val="both"/>
    </w:pPr>
    <w:rPr>
      <w:rFonts w:ascii="Calibri" w:eastAsia="宋体" w:cs="Arial" w:hAnsi="Calibri"/>
      <w:kern w:val="2"/>
      <w:sz w:val="21"/>
      <w:szCs w:val="22"/>
      <w:lang w:val="en-US" w:eastAsia="zh-CN" w:bidi="ar-SA"/>
    </w:rPr>
  </w:style>
  <w:style w:type="paragraph" w:customStyle="1" w:styleId="112">
    <w:name w:val="样式 66 10 磅"/>
    <w:pPr>
      <w:widowControl w:val="0"/>
      <w:jc w:val="both"/>
    </w:pPr>
    <w:rPr>
      <w:rFonts w:ascii="Calibri" w:eastAsia="宋体" w:cs="Arial" w:hAnsi="Calibri"/>
      <w:kern w:val="2"/>
      <w:sz w:val="21"/>
      <w:szCs w:val="22"/>
      <w:lang w:val="en-US" w:eastAsia="zh-CN" w:bidi="ar-SA"/>
    </w:rPr>
  </w:style>
  <w:style w:type="paragraph" w:customStyle="1" w:styleId="113">
    <w:name w:val="样式 67 10 磅"/>
    <w:pPr>
      <w:widowControl w:val="0"/>
      <w:jc w:val="both"/>
    </w:pPr>
    <w:rPr>
      <w:rFonts w:ascii="Calibri" w:eastAsia="宋体" w:cs="Arial" w:hAnsi="Calibri"/>
      <w:kern w:val="2"/>
      <w:sz w:val="21"/>
      <w:szCs w:val="22"/>
      <w:lang w:val="en-US" w:eastAsia="zh-CN" w:bidi="ar-SA"/>
    </w:rPr>
  </w:style>
  <w:style w:type="paragraph" w:customStyle="1" w:styleId="114">
    <w:name w:val="样式 68 10 磅"/>
    <w:pPr>
      <w:widowControl w:val="0"/>
      <w:jc w:val="both"/>
    </w:pPr>
    <w:rPr>
      <w:rFonts w:ascii="Calibri" w:eastAsia="宋体" w:cs="Arial" w:hAnsi="Calibri"/>
      <w:kern w:val="2"/>
      <w:sz w:val="21"/>
      <w:szCs w:val="22"/>
      <w:lang w:val="en-US" w:eastAsia="zh-CN" w:bidi="ar-SA"/>
    </w:rPr>
  </w:style>
  <w:style w:type="paragraph" w:customStyle="1" w:styleId="115">
    <w:name w:val="样式 69 10 磅"/>
    <w:pPr>
      <w:widowControl w:val="0"/>
      <w:jc w:val="both"/>
    </w:pPr>
    <w:rPr>
      <w:rFonts w:ascii="Calibri" w:eastAsia="宋体" w:cs="Arial" w:hAnsi="Calibri"/>
      <w:kern w:val="2"/>
      <w:sz w:val="21"/>
      <w:szCs w:val="22"/>
      <w:lang w:val="en-US" w:eastAsia="zh-CN" w:bidi="ar-SA"/>
    </w:rPr>
  </w:style>
  <w:style w:type="paragraph" w:customStyle="1" w:styleId="116">
    <w:name w:val="样式 70 10 磅"/>
    <w:pPr>
      <w:widowControl w:val="0"/>
      <w:jc w:val="both"/>
    </w:pPr>
    <w:rPr>
      <w:rFonts w:ascii="Calibri" w:eastAsia="宋体" w:cs="Arial" w:hAnsi="Calibri"/>
      <w:kern w:val="2"/>
      <w:sz w:val="21"/>
      <w:szCs w:val="22"/>
      <w:lang w:val="en-US" w:eastAsia="zh-CN" w:bidi="ar-SA"/>
    </w:rPr>
  </w:style>
  <w:style w:type="paragraph" w:customStyle="1" w:styleId="117">
    <w:name w:val="样式 71 10 磅"/>
    <w:pPr>
      <w:widowControl w:val="0"/>
      <w:jc w:val="both"/>
    </w:pPr>
    <w:rPr>
      <w:rFonts w:ascii="Calibri" w:eastAsia="宋体" w:cs="Arial" w:hAnsi="Calibri"/>
      <w:kern w:val="2"/>
      <w:sz w:val="21"/>
      <w:szCs w:val="22"/>
      <w:lang w:val="en-US" w:eastAsia="zh-CN" w:bidi="ar-SA"/>
    </w:rPr>
  </w:style>
  <w:style w:type="paragraph" w:customStyle="1" w:styleId="118">
    <w:name w:val="样式 72 10 磅"/>
    <w:pPr>
      <w:widowControl w:val="0"/>
      <w:jc w:val="both"/>
    </w:pPr>
    <w:rPr>
      <w:rFonts w:ascii="Calibri" w:eastAsia="宋体" w:cs="Arial" w:hAnsi="Calibri"/>
      <w:kern w:val="2"/>
      <w:sz w:val="21"/>
      <w:szCs w:val="22"/>
      <w:lang w:val="en-US" w:eastAsia="zh-CN" w:bidi="ar-SA"/>
    </w:rPr>
  </w:style>
  <w:style w:type="paragraph" w:customStyle="1" w:styleId="119">
    <w:name w:val="样式 73 10 磅"/>
    <w:pPr>
      <w:widowControl w:val="0"/>
      <w:jc w:val="both"/>
    </w:pPr>
    <w:rPr>
      <w:rFonts w:ascii="Calibri" w:eastAsia="宋体" w:cs="Times New Roman" w:hAnsi="Calibri"/>
      <w:kern w:val="2"/>
      <w:sz w:val="21"/>
      <w:szCs w:val="24"/>
      <w:lang w:val="en-US" w:eastAsia="zh-CN" w:bidi="ar-SA"/>
    </w:rPr>
  </w:style>
  <w:style w:type="paragraph" w:customStyle="1" w:styleId="120">
    <w:name w:val="样式 74 10 磅"/>
    <w:pPr>
      <w:widowControl w:val="0"/>
      <w:jc w:val="both"/>
    </w:pPr>
    <w:rPr>
      <w:rFonts w:ascii="Calibri" w:eastAsia="宋体" w:cs="Times New Roman" w:hAnsi="Calibri"/>
      <w:kern w:val="2"/>
      <w:sz w:val="21"/>
      <w:szCs w:val="24"/>
      <w:lang w:val="en-US" w:eastAsia="zh-CN" w:bidi="ar-SA"/>
    </w:rPr>
  </w:style>
  <w:style w:type="paragraph" w:customStyle="1" w:styleId="121">
    <w:name w:val="样式 75 10 磅"/>
    <w:pPr>
      <w:widowControl w:val="0"/>
      <w:jc w:val="both"/>
    </w:pPr>
    <w:rPr>
      <w:rFonts w:ascii="Calibri" w:eastAsia="宋体" w:cs="Times New Roman" w:hAnsi="Calibri"/>
      <w:kern w:val="2"/>
      <w:sz w:val="21"/>
      <w:szCs w:val="24"/>
      <w:lang w:val="en-US" w:eastAsia="zh-CN" w:bidi="ar-SA"/>
    </w:rPr>
  </w:style>
  <w:style w:type="paragraph" w:customStyle="1" w:styleId="122">
    <w:name w:val="样式 76 10 磅"/>
    <w:pPr>
      <w:widowControl w:val="0"/>
      <w:jc w:val="both"/>
    </w:pPr>
    <w:rPr>
      <w:rFonts w:ascii="Calibri" w:eastAsia="宋体" w:cs="Arial" w:hAnsi="Calibri"/>
      <w:kern w:val="2"/>
      <w:sz w:val="21"/>
      <w:szCs w:val="22"/>
      <w:lang w:val="en-US" w:eastAsia="zh-CN" w:bidi="ar-SA"/>
    </w:rPr>
  </w:style>
  <w:style w:type="paragraph" w:customStyle="1" w:styleId="123">
    <w:name w:val="样式 77 10 磅"/>
    <w:pPr>
      <w:widowControl w:val="0"/>
      <w:jc w:val="both"/>
    </w:pPr>
    <w:rPr>
      <w:rFonts w:ascii="Calibri" w:eastAsia="宋体" w:cs="Arial" w:hAnsi="Calibri"/>
      <w:kern w:val="2"/>
      <w:sz w:val="21"/>
      <w:szCs w:val="22"/>
      <w:lang w:val="en-US" w:eastAsia="zh-CN" w:bidi="ar-SA"/>
    </w:rPr>
  </w:style>
  <w:style w:type="paragraph" w:customStyle="1" w:styleId="124">
    <w:name w:val="样式 78 10 磅"/>
    <w:pPr>
      <w:widowControl w:val="0"/>
      <w:jc w:val="both"/>
    </w:pPr>
    <w:rPr>
      <w:rFonts w:ascii="Calibri" w:eastAsia="宋体" w:cs="Arial" w:hAnsi="Calibri"/>
      <w:kern w:val="2"/>
      <w:sz w:val="21"/>
      <w:szCs w:val="22"/>
      <w:lang w:val="en-US" w:eastAsia="zh-CN" w:bidi="ar-SA"/>
    </w:rPr>
  </w:style>
  <w:style w:type="paragraph" w:customStyle="1" w:styleId="125">
    <w:name w:val="样式 79 10 磅"/>
    <w:pPr>
      <w:widowControl w:val="0"/>
      <w:jc w:val="both"/>
    </w:pPr>
    <w:rPr>
      <w:rFonts w:ascii="Calibri" w:eastAsia="宋体" w:cs="Arial" w:hAnsi="Calibri"/>
      <w:kern w:val="2"/>
      <w:sz w:val="21"/>
      <w:szCs w:val="22"/>
      <w:lang w:val="en-US" w:eastAsia="zh-CN" w:bidi="ar-SA"/>
    </w:rPr>
  </w:style>
  <w:style w:type="paragraph" w:customStyle="1" w:styleId="126">
    <w:name w:val="样式 80 10 磅"/>
    <w:pPr>
      <w:widowControl w:val="0"/>
      <w:jc w:val="both"/>
    </w:pPr>
    <w:rPr>
      <w:rFonts w:ascii="Calibri" w:eastAsia="宋体" w:cs="Arial" w:hAnsi="Calibri"/>
      <w:kern w:val="2"/>
      <w:sz w:val="21"/>
      <w:szCs w:val="22"/>
      <w:lang w:val="en-US" w:eastAsia="zh-CN" w:bidi="ar-SA"/>
    </w:rPr>
  </w:style>
  <w:style w:type="paragraph" w:customStyle="1" w:styleId="127">
    <w:name w:val="样式 81 10 磅"/>
    <w:pPr>
      <w:widowControl w:val="0"/>
      <w:jc w:val="both"/>
    </w:pPr>
    <w:rPr>
      <w:rFonts w:ascii="Calibri" w:eastAsia="宋体" w:cs="Arial" w:hAnsi="Calibri"/>
      <w:kern w:val="2"/>
      <w:sz w:val="21"/>
      <w:szCs w:val="22"/>
      <w:lang w:val="en-US" w:eastAsia="zh-CN" w:bidi="ar-SA"/>
    </w:rPr>
  </w:style>
  <w:style w:type="paragraph" w:customStyle="1" w:styleId="128">
    <w:name w:val="样式 82 10 磅"/>
    <w:pPr>
      <w:widowControl w:val="0"/>
      <w:jc w:val="both"/>
    </w:pPr>
    <w:rPr>
      <w:rFonts w:ascii="Calibri" w:eastAsia="宋体" w:cs="Arial" w:hAnsi="Calibri"/>
      <w:kern w:val="2"/>
      <w:sz w:val="21"/>
      <w:szCs w:val="22"/>
      <w:lang w:val="en-US" w:eastAsia="zh-CN" w:bidi="ar-SA"/>
    </w:rPr>
  </w:style>
  <w:style w:type="paragraph" w:customStyle="1" w:styleId="129">
    <w:name w:val="样式 83 10 磅"/>
    <w:pPr>
      <w:widowControl w:val="0"/>
      <w:jc w:val="both"/>
    </w:pPr>
    <w:rPr>
      <w:rFonts w:ascii="Calibri" w:eastAsia="宋体" w:cs="Arial" w:hAnsi="Calibri"/>
      <w:kern w:val="2"/>
      <w:sz w:val="21"/>
      <w:szCs w:val="22"/>
      <w:lang w:val="en-US" w:eastAsia="zh-CN" w:bidi="ar-SA"/>
    </w:rPr>
  </w:style>
  <w:style w:type="paragraph" w:customStyle="1" w:styleId="130">
    <w:name w:val="样式 84 10 磅"/>
    <w:pPr>
      <w:widowControl w:val="0"/>
      <w:jc w:val="both"/>
    </w:pPr>
    <w:rPr>
      <w:rFonts w:ascii="Calibri" w:eastAsia="宋体" w:cs="Arial" w:hAnsi="Calibri"/>
      <w:kern w:val="2"/>
      <w:sz w:val="21"/>
      <w:szCs w:val="22"/>
      <w:lang w:val="en-US" w:eastAsia="zh-CN" w:bidi="ar-SA"/>
    </w:rPr>
  </w:style>
  <w:style w:type="paragraph" w:customStyle="1" w:styleId="131">
    <w:name w:val="样式 85 10 磅"/>
    <w:pPr>
      <w:widowControl w:val="0"/>
      <w:jc w:val="both"/>
    </w:pPr>
    <w:rPr>
      <w:rFonts w:ascii="Calibri" w:eastAsia="宋体" w:cs="Arial" w:hAnsi="Calibri"/>
      <w:kern w:val="2"/>
      <w:sz w:val="21"/>
      <w:szCs w:val="22"/>
      <w:lang w:val="en-US" w:eastAsia="zh-CN" w:bidi="ar-SA"/>
    </w:rPr>
  </w:style>
  <w:style w:type="paragraph" w:customStyle="1" w:styleId="132">
    <w:name w:val="样式 86 10 磅"/>
    <w:pPr>
      <w:widowControl w:val="0"/>
      <w:jc w:val="both"/>
    </w:pPr>
    <w:rPr>
      <w:rFonts w:ascii="Calibri" w:eastAsia="宋体" w:cs="Arial" w:hAnsi="Calibri"/>
      <w:kern w:val="2"/>
      <w:sz w:val="21"/>
      <w:szCs w:val="22"/>
      <w:lang w:val="en-US" w:eastAsia="zh-CN" w:bidi="ar-SA"/>
    </w:rPr>
  </w:style>
  <w:style w:type="paragraph" w:customStyle="1" w:styleId="133">
    <w:name w:val="样式 87 10 磅"/>
    <w:pPr>
      <w:widowControl w:val="0"/>
      <w:jc w:val="both"/>
    </w:pPr>
    <w:rPr>
      <w:rFonts w:ascii="Calibri" w:eastAsia="宋体" w:cs="Arial" w:hAnsi="Calibri"/>
      <w:kern w:val="2"/>
      <w:sz w:val="21"/>
      <w:szCs w:val="22"/>
      <w:lang w:val="en-US" w:eastAsia="zh-CN" w:bidi="ar-SA"/>
    </w:rPr>
  </w:style>
  <w:style w:type="paragraph" w:customStyle="1" w:styleId="134">
    <w:name w:val="样式 88 10 磅"/>
    <w:pPr>
      <w:widowControl w:val="0"/>
      <w:jc w:val="both"/>
    </w:pPr>
    <w:rPr>
      <w:rFonts w:ascii="Calibri" w:eastAsia="宋体" w:cs="Arial" w:hAnsi="Calibri"/>
      <w:kern w:val="2"/>
      <w:sz w:val="21"/>
      <w:szCs w:val="22"/>
      <w:lang w:val="en-US" w:eastAsia="zh-CN" w:bidi="ar-SA"/>
    </w:rPr>
  </w:style>
  <w:style w:type="paragraph" w:customStyle="1" w:styleId="135">
    <w:name w:val="样式 89 10 磅"/>
    <w:pPr>
      <w:widowControl w:val="0"/>
      <w:jc w:val="both"/>
    </w:pPr>
    <w:rPr>
      <w:rFonts w:ascii="Calibri" w:eastAsia="宋体" w:cs="Arial" w:hAnsi="Calibri"/>
      <w:kern w:val="2"/>
      <w:sz w:val="21"/>
      <w:szCs w:val="22"/>
      <w:lang w:val="en-US" w:eastAsia="zh-CN" w:bidi="ar-SA"/>
    </w:rPr>
  </w:style>
  <w:style w:type="paragraph" w:customStyle="1" w:styleId="136">
    <w:name w:val="样式 90 10 磅"/>
    <w:pPr>
      <w:widowControl w:val="0"/>
      <w:jc w:val="both"/>
    </w:pPr>
    <w:rPr>
      <w:rFonts w:ascii="Calibri" w:eastAsia="宋体" w:cs="Arial" w:hAnsi="Calibri"/>
      <w:kern w:val="2"/>
      <w:sz w:val="21"/>
      <w:szCs w:val="22"/>
      <w:lang w:val="en-US" w:eastAsia="zh-CN" w:bidi="ar-SA"/>
    </w:rPr>
  </w:style>
  <w:style w:type="paragraph" w:customStyle="1" w:styleId="137">
    <w:name w:val="样式 91 10 磅"/>
    <w:pPr>
      <w:widowControl w:val="0"/>
      <w:jc w:val="both"/>
    </w:pPr>
    <w:rPr>
      <w:rFonts w:ascii="Calibri" w:eastAsia="宋体" w:cs="Arial" w:hAnsi="Calibri"/>
      <w:kern w:val="2"/>
      <w:sz w:val="21"/>
      <w:szCs w:val="22"/>
      <w:lang w:val="en-US" w:eastAsia="zh-CN" w:bidi="ar-SA"/>
    </w:rPr>
  </w:style>
  <w:style w:type="paragraph" w:customStyle="1" w:styleId="138">
    <w:name w:val="样式 92 10 磅"/>
    <w:pPr>
      <w:widowControl w:val="0"/>
      <w:jc w:val="both"/>
    </w:pPr>
    <w:rPr>
      <w:rFonts w:ascii="Calibri" w:eastAsia="宋体" w:cs="Arial" w:hAnsi="Calibri"/>
      <w:kern w:val="2"/>
      <w:sz w:val="21"/>
      <w:szCs w:val="22"/>
      <w:lang w:val="en-US" w:eastAsia="zh-CN" w:bidi="ar-SA"/>
    </w:rPr>
  </w:style>
  <w:style w:type="paragraph" w:customStyle="1" w:styleId="139">
    <w:name w:val="样式 93 10 磅"/>
    <w:pPr>
      <w:widowControl w:val="0"/>
      <w:jc w:val="both"/>
    </w:pPr>
    <w:rPr>
      <w:rFonts w:ascii="Calibri" w:eastAsia="宋体" w:cs="Arial" w:hAnsi="Calibri"/>
      <w:kern w:val="2"/>
      <w:sz w:val="21"/>
      <w:szCs w:val="22"/>
      <w:lang w:val="en-US" w:eastAsia="zh-CN" w:bidi="ar-SA"/>
    </w:rPr>
  </w:style>
  <w:style w:type="paragraph" w:customStyle="1" w:styleId="140">
    <w:name w:val="样式 94 10 磅"/>
    <w:pPr>
      <w:widowControl w:val="0"/>
      <w:jc w:val="both"/>
    </w:pPr>
    <w:rPr>
      <w:rFonts w:ascii="Calibri" w:eastAsia="宋体" w:cs="Arial" w:hAnsi="Calibri"/>
      <w:kern w:val="2"/>
      <w:sz w:val="21"/>
      <w:szCs w:val="22"/>
      <w:lang w:val="en-US" w:eastAsia="zh-CN" w:bidi="ar-SA"/>
    </w:rPr>
  </w:style>
  <w:style w:type="paragraph" w:customStyle="1" w:styleId="141">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42">
    <w:name w:val="样式 95 10 磅"/>
    <w:pPr>
      <w:widowControl w:val="0"/>
      <w:jc w:val="both"/>
    </w:pPr>
    <w:rPr>
      <w:rFonts w:ascii="Calibri" w:eastAsia="宋体" w:cs="Arial" w:hAnsi="Calibri"/>
      <w:kern w:val="2"/>
      <w:sz w:val="21"/>
      <w:szCs w:val="22"/>
      <w:lang w:val="en-US" w:eastAsia="zh-CN" w:bidi="ar-SA"/>
    </w:rPr>
  </w:style>
  <w:style w:type="paragraph" w:customStyle="1" w:styleId="143">
    <w:name w:val="样式 96 10 磅"/>
    <w:pPr>
      <w:widowControl w:val="0"/>
      <w:jc w:val="both"/>
    </w:pPr>
    <w:rPr>
      <w:rFonts w:ascii="Calibri" w:eastAsia="宋体" w:cs="Arial" w:hAnsi="Calibri"/>
      <w:kern w:val="2"/>
      <w:sz w:val="21"/>
      <w:szCs w:val="22"/>
      <w:lang w:val="en-US" w:eastAsia="zh-CN" w:bidi="ar-SA"/>
    </w:rPr>
  </w:style>
  <w:style w:type="paragraph" w:customStyle="1" w:styleId="144">
    <w:name w:val="样式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45">
    <w:name w:val="样式 97 10 磅"/>
    <w:pPr>
      <w:widowControl w:val="0"/>
      <w:jc w:val="both"/>
    </w:pPr>
    <w:rPr>
      <w:rFonts w:ascii="Calibri" w:eastAsia="宋体" w:cs="Arial" w:hAnsi="Calibri"/>
      <w:kern w:val="2"/>
      <w:sz w:val="21"/>
      <w:szCs w:val="22"/>
      <w:lang w:val="en-US" w:eastAsia="zh-CN" w:bidi="ar-SA"/>
    </w:rPr>
  </w:style>
  <w:style w:type="paragraph" w:customStyle="1" w:styleId="146">
    <w:name w:val="样式 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47">
    <w:name w:val="样式 98 10 磅"/>
    <w:pPr>
      <w:widowControl w:val="0"/>
      <w:jc w:val="both"/>
    </w:pPr>
    <w:rPr>
      <w:rFonts w:ascii="Calibri" w:eastAsia="宋体" w:cs="Arial" w:hAnsi="Calibri"/>
      <w:kern w:val="2"/>
      <w:sz w:val="21"/>
      <w:szCs w:val="22"/>
      <w:lang w:val="en-US" w:eastAsia="zh-CN" w:bidi="ar-SA"/>
    </w:rPr>
  </w:style>
  <w:style w:type="paragraph" w:customStyle="1" w:styleId="148">
    <w:name w:val="样式 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49">
    <w:name w:val="样式 99 10 磅"/>
    <w:pPr>
      <w:widowControl w:val="0"/>
      <w:jc w:val="both"/>
    </w:pPr>
    <w:rPr>
      <w:rFonts w:ascii="Calibri" w:eastAsia="宋体" w:cs="Arial" w:hAnsi="Calibri"/>
      <w:kern w:val="2"/>
      <w:sz w:val="21"/>
      <w:szCs w:val="22"/>
      <w:lang w:val="en-US" w:eastAsia="zh-CN" w:bidi="ar-SA"/>
    </w:rPr>
  </w:style>
  <w:style w:type="paragraph" w:customStyle="1" w:styleId="150">
    <w:name w:val="样式 100 10 磅"/>
    <w:pPr>
      <w:widowControl w:val="0"/>
      <w:jc w:val="both"/>
    </w:pPr>
    <w:rPr>
      <w:rFonts w:ascii="Calibri" w:eastAsia="宋体" w:cs="Arial" w:hAnsi="Calibri"/>
      <w:kern w:val="2"/>
      <w:sz w:val="21"/>
      <w:szCs w:val="22"/>
      <w:lang w:val="en-US" w:eastAsia="zh-CN" w:bidi="ar-SA"/>
    </w:rPr>
  </w:style>
  <w:style w:type="paragraph" w:customStyle="1" w:styleId="151">
    <w:name w:val="样式 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52">
    <w:name w:val="样式 101 10 磅"/>
    <w:pPr>
      <w:widowControl w:val="0"/>
      <w:jc w:val="both"/>
    </w:pPr>
    <w:rPr>
      <w:rFonts w:ascii="Calibri" w:eastAsia="宋体" w:cs="Arial" w:hAnsi="Calibri"/>
      <w:kern w:val="2"/>
      <w:sz w:val="21"/>
      <w:szCs w:val="22"/>
      <w:lang w:val="en-US" w:eastAsia="zh-CN" w:bidi="ar-SA"/>
    </w:rPr>
  </w:style>
  <w:style w:type="paragraph" w:customStyle="1" w:styleId="153">
    <w:name w:val="样式 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54">
    <w:name w:val="样式 102 10 磅"/>
    <w:pPr>
      <w:widowControl w:val="0"/>
      <w:jc w:val="both"/>
    </w:pPr>
    <w:rPr>
      <w:rFonts w:ascii="Calibri" w:eastAsia="宋体" w:cs="Arial" w:hAnsi="Calibri"/>
      <w:kern w:val="2"/>
      <w:sz w:val="21"/>
      <w:szCs w:val="22"/>
      <w:lang w:val="en-US" w:eastAsia="zh-CN" w:bidi="ar-SA"/>
    </w:rPr>
  </w:style>
  <w:style w:type="paragraph" w:customStyle="1" w:styleId="155">
    <w:name w:val="样式 103 10 磅"/>
    <w:pPr>
      <w:widowControl w:val="0"/>
      <w:jc w:val="both"/>
    </w:pPr>
    <w:rPr>
      <w:rFonts w:ascii="Calibri" w:eastAsia="宋体" w:cs="Arial" w:hAnsi="Calibri"/>
      <w:kern w:val="2"/>
      <w:sz w:val="21"/>
      <w:szCs w:val="22"/>
      <w:lang w:val="en-US" w:eastAsia="zh-CN" w:bidi="ar-SA"/>
    </w:rPr>
  </w:style>
  <w:style w:type="paragraph" w:customStyle="1" w:styleId="156">
    <w:name w:val="样式 104 10 磅"/>
    <w:pPr>
      <w:widowControl w:val="0"/>
      <w:jc w:val="both"/>
    </w:pPr>
    <w:rPr>
      <w:rFonts w:ascii="Calibri" w:eastAsia="宋体" w:cs="Arial" w:hAnsi="Calibri"/>
      <w:kern w:val="2"/>
      <w:sz w:val="21"/>
      <w:szCs w:val="22"/>
      <w:lang w:val="en-US" w:eastAsia="zh-CN" w:bidi="ar-SA"/>
    </w:rPr>
  </w:style>
  <w:style w:type="paragraph" w:customStyle="1" w:styleId="157">
    <w:name w:val="样式 105 10 磅"/>
    <w:pPr>
      <w:widowControl w:val="0"/>
      <w:jc w:val="both"/>
    </w:pPr>
    <w:rPr>
      <w:rFonts w:ascii="Calibri" w:eastAsia="宋体" w:cs="Arial" w:hAnsi="Calibri"/>
      <w:kern w:val="2"/>
      <w:sz w:val="21"/>
      <w:szCs w:val="22"/>
      <w:lang w:val="en-US" w:eastAsia="zh-CN" w:bidi="ar-SA"/>
    </w:rPr>
  </w:style>
  <w:style w:type="paragraph" w:customStyle="1" w:styleId="158">
    <w:name w:val="样式 106 10 磅"/>
    <w:pPr>
      <w:widowControl w:val="0"/>
      <w:jc w:val="both"/>
    </w:pPr>
    <w:rPr>
      <w:rFonts w:ascii="Calibri" w:eastAsia="宋体" w:cs="Arial" w:hAnsi="Calibri"/>
      <w:kern w:val="2"/>
      <w:sz w:val="21"/>
      <w:szCs w:val="22"/>
      <w:lang w:val="en-US" w:eastAsia="zh-CN" w:bidi="ar-SA"/>
    </w:rPr>
  </w:style>
  <w:style w:type="paragraph" w:customStyle="1" w:styleId="159">
    <w:name w:val="样式 107 10 磅"/>
    <w:pPr>
      <w:widowControl w:val="0"/>
      <w:jc w:val="both"/>
    </w:pPr>
    <w:rPr>
      <w:rFonts w:ascii="Calibri" w:eastAsia="宋体" w:cs="Arial" w:hAnsi="Calibri"/>
      <w:kern w:val="2"/>
      <w:sz w:val="21"/>
      <w:szCs w:val="22"/>
      <w:lang w:val="en-US" w:eastAsia="zh-CN" w:bidi="ar-SA"/>
    </w:rPr>
  </w:style>
  <w:style w:type="paragraph" w:customStyle="1" w:styleId="160">
    <w:name w:val="样式 108 10 磅"/>
    <w:pPr>
      <w:widowControl w:val="0"/>
      <w:jc w:val="both"/>
    </w:pPr>
    <w:rPr>
      <w:rFonts w:ascii="Calibri" w:eastAsia="宋体" w:cs="Arial" w:hAnsi="Calibri"/>
      <w:kern w:val="2"/>
      <w:sz w:val="21"/>
      <w:szCs w:val="22"/>
      <w:lang w:val="en-US" w:eastAsia="zh-CN" w:bidi="ar-SA"/>
    </w:rPr>
  </w:style>
  <w:style w:type="paragraph" w:customStyle="1" w:styleId="161">
    <w:name w:val="样式 109 10 磅"/>
    <w:pPr>
      <w:widowControl w:val="0"/>
      <w:jc w:val="both"/>
    </w:pPr>
    <w:rPr>
      <w:rFonts w:ascii="Calibri" w:eastAsia="宋体" w:cs="Arial" w:hAnsi="Calibri"/>
      <w:kern w:val="2"/>
      <w:sz w:val="21"/>
      <w:szCs w:val="22"/>
      <w:lang w:val="en-US" w:eastAsia="zh-CN" w:bidi="ar-SA"/>
    </w:rPr>
  </w:style>
  <w:style w:type="paragraph" w:customStyle="1" w:styleId="162">
    <w:name w:val="样式 110 10 磅"/>
    <w:pPr>
      <w:widowControl w:val="0"/>
      <w:jc w:val="both"/>
    </w:pPr>
    <w:rPr>
      <w:rFonts w:ascii="Calibri" w:eastAsia="宋体" w:cs="Arial" w:hAnsi="Calibri"/>
      <w:kern w:val="2"/>
      <w:sz w:val="21"/>
      <w:szCs w:val="22"/>
      <w:lang w:val="en-US" w:eastAsia="zh-CN" w:bidi="ar-SA"/>
    </w:rPr>
  </w:style>
  <w:style w:type="paragraph" w:customStyle="1" w:styleId="163">
    <w:name w:val="样式 111 10 磅"/>
    <w:pPr>
      <w:widowControl w:val="0"/>
      <w:jc w:val="both"/>
    </w:pPr>
    <w:rPr>
      <w:rFonts w:ascii="Calibri" w:eastAsia="宋体" w:cs="Arial" w:hAnsi="Calibri"/>
      <w:kern w:val="2"/>
      <w:sz w:val="21"/>
      <w:szCs w:val="22"/>
      <w:lang w:val="en-US" w:eastAsia="zh-CN" w:bidi="ar-SA"/>
    </w:rPr>
  </w:style>
  <w:style w:type="paragraph" w:customStyle="1" w:styleId="164">
    <w:name w:val="样式 112 10 磅"/>
    <w:pPr>
      <w:widowControl w:val="0"/>
      <w:jc w:val="both"/>
    </w:pPr>
    <w:rPr>
      <w:rFonts w:ascii="Calibri" w:eastAsia="宋体" w:cs="Arial" w:hAnsi="Calibri"/>
      <w:kern w:val="2"/>
      <w:sz w:val="21"/>
      <w:szCs w:val="22"/>
      <w:lang w:val="en-US" w:eastAsia="zh-CN" w:bidi="ar-SA"/>
    </w:rPr>
  </w:style>
  <w:style w:type="paragraph" w:customStyle="1" w:styleId="165">
    <w:name w:val="样式 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66">
    <w:name w:val="样式 10 小四"/>
    <w:rPr>
      <w:rFonts w:ascii="Times New Roman" w:eastAsia="SimSun" w:cs="Times New Roman" w:hAnsi="Times New Roman"/>
      <w:sz w:val="24"/>
      <w:szCs w:val="24"/>
      <w:lang w:val="en-US" w:eastAsia="zh-CN" w:bidi="ar-SA"/>
    </w:rPr>
  </w:style>
  <w:style w:type="paragraph" w:customStyle="1" w:styleId="167">
    <w:name w:val="样式 11 小四"/>
    <w:rPr>
      <w:rFonts w:ascii="Times New Roman" w:eastAsia="SimSun" w:cs="Times New Roman" w:hAnsi="Times New Roman"/>
      <w:sz w:val="24"/>
      <w:szCs w:val="24"/>
      <w:lang w:val="en-US" w:eastAsia="zh-CN" w:bidi="ar-SA"/>
    </w:rPr>
  </w:style>
  <w:style w:type="paragraph" w:customStyle="1" w:styleId="168">
    <w:name w:val="样式 11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169">
    <w:name w:val="样式 11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170">
    <w:name w:val="样式 11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171">
    <w:name w:val="样式 11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172">
    <w:name w:val="样式 11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173">
    <w:name w:val="样式 118 10 磅"/>
    <w:next w:val="137"/>
    <w:pPr>
      <w:widowControl w:val="0"/>
      <w:jc w:val="both"/>
    </w:pPr>
    <w:rPr>
      <w:rFonts w:ascii="Times New Roman" w:eastAsia="宋体" w:cs="Times New Roman" w:hAnsi="Times New Roman"/>
      <w:kern w:val="2"/>
      <w:sz w:val="21"/>
      <w:szCs w:val="21"/>
      <w:lang w:val="en-US" w:eastAsia="zh-CN" w:bidi="ar-SA"/>
    </w:rPr>
  </w:style>
  <w:style w:type="paragraph" w:customStyle="1" w:styleId="174">
    <w:name w:val="样式 119 10 磅"/>
    <w:next w:val="138"/>
    <w:pPr>
      <w:widowControl w:val="0"/>
      <w:jc w:val="both"/>
    </w:pPr>
    <w:rPr>
      <w:rFonts w:ascii="Times New Roman" w:eastAsia="宋体" w:cs="Times New Roman" w:hAnsi="Times New Roman"/>
      <w:kern w:val="2"/>
      <w:sz w:val="21"/>
      <w:szCs w:val="21"/>
      <w:lang w:val="en-US" w:eastAsia="zh-CN" w:bidi="ar-SA"/>
    </w:rPr>
  </w:style>
  <w:style w:type="paragraph" w:customStyle="1" w:styleId="175">
    <w:name w:val="样式 120 10 磅"/>
    <w:next w:val="139"/>
    <w:pPr>
      <w:widowControl w:val="0"/>
      <w:jc w:val="both"/>
    </w:pPr>
    <w:rPr>
      <w:rFonts w:ascii="Calibri" w:eastAsia="宋体" w:cs="Calibri" w:hAnsi="Calibri"/>
      <w:kern w:val="2"/>
      <w:sz w:val="21"/>
      <w:szCs w:val="21"/>
      <w:lang w:val="en-US" w:eastAsia="zh-CN" w:bidi="ar-SA"/>
    </w:rPr>
  </w:style>
  <w:style w:type="paragraph" w:customStyle="1" w:styleId="176">
    <w:name w:val="样式 121 10 磅"/>
    <w:next w:val="140"/>
    <w:pPr>
      <w:widowControl w:val="0"/>
      <w:jc w:val="both"/>
    </w:pPr>
    <w:rPr>
      <w:rFonts w:ascii="Times New Roman" w:eastAsia="宋体" w:cs="Times New Roman" w:hAnsi="Times New Roman"/>
      <w:kern w:val="2"/>
      <w:sz w:val="21"/>
      <w:szCs w:val="21"/>
      <w:lang w:val="en-US" w:eastAsia="zh-CN" w:bidi="ar-SA"/>
    </w:rPr>
  </w:style>
  <w:style w:type="paragraph" w:customStyle="1" w:styleId="177">
    <w:name w:val="样式 122 10 磅"/>
    <w:next w:val="141"/>
    <w:pPr>
      <w:widowControl w:val="0"/>
      <w:jc w:val="both"/>
    </w:pPr>
    <w:rPr>
      <w:rFonts w:ascii="Times New Roman" w:eastAsia="宋体" w:cs="Times New Roman" w:hAnsi="Times New Roman"/>
      <w:kern w:val="2"/>
      <w:sz w:val="21"/>
      <w:szCs w:val="21"/>
      <w:lang w:val="en-US" w:eastAsia="zh-CN" w:bidi="ar-SA"/>
    </w:rPr>
  </w:style>
  <w:style w:type="paragraph" w:customStyle="1" w:styleId="178">
    <w:name w:val="样式 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79">
    <w:name w:val="样式 123 10 磅"/>
    <w:pPr>
      <w:widowControl w:val="0"/>
      <w:jc w:val="both"/>
    </w:pPr>
    <w:rPr>
      <w:rFonts w:ascii="Calibri" w:eastAsia="宋体" w:cs="Arial" w:hAnsi="Calibri"/>
      <w:kern w:val="2"/>
      <w:sz w:val="21"/>
      <w:szCs w:val="22"/>
      <w:lang w:val="en-US" w:eastAsia="zh-CN" w:bidi="ar-SA"/>
    </w:rPr>
  </w:style>
  <w:style w:type="paragraph" w:customStyle="1" w:styleId="180">
    <w:name w:val="样式 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1">
    <w:name w:val="样式 124 10 磅"/>
    <w:pPr>
      <w:widowControl w:val="0"/>
      <w:jc w:val="both"/>
    </w:pPr>
    <w:rPr>
      <w:rFonts w:ascii="Calibri" w:eastAsia="宋体" w:cs="Arial" w:hAnsi="Calibri"/>
      <w:kern w:val="2"/>
      <w:sz w:val="21"/>
      <w:szCs w:val="22"/>
      <w:lang w:val="en-US" w:eastAsia="zh-CN" w:bidi="ar-SA"/>
    </w:rPr>
  </w:style>
  <w:style w:type="paragraph" w:customStyle="1" w:styleId="182">
    <w:name w:val="样式 125 10 磅"/>
    <w:next w:val="144"/>
    <w:pPr>
      <w:widowControl w:val="0"/>
      <w:jc w:val="both"/>
    </w:pPr>
    <w:rPr>
      <w:rFonts w:ascii="Times New Roman" w:eastAsia="宋体" w:cs="Times New Roman" w:hAnsi="Times New Roman"/>
      <w:kern w:val="2"/>
      <w:sz w:val="21"/>
      <w:szCs w:val="21"/>
      <w:lang w:val="en-US" w:eastAsia="zh-CN" w:bidi="ar-SA"/>
    </w:rPr>
  </w:style>
  <w:style w:type="paragraph" w:customStyle="1" w:styleId="183">
    <w:name w:val="样式 126 10 磅"/>
    <w:pPr>
      <w:widowControl w:val="0"/>
      <w:jc w:val="both"/>
    </w:pPr>
    <w:rPr>
      <w:rFonts w:ascii="Calibri" w:eastAsia="宋体" w:cs="Arial" w:hAnsi="Calibri"/>
      <w:kern w:val="2"/>
      <w:sz w:val="21"/>
      <w:szCs w:val="22"/>
      <w:lang w:val="en-US" w:eastAsia="zh-CN" w:bidi="ar-SA"/>
    </w:rPr>
  </w:style>
  <w:style w:type="paragraph" w:customStyle="1" w:styleId="184">
    <w:name w:val="样式 9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185">
    <w:name w:val="样式 127 10 磅"/>
    <w:pPr>
      <w:widowControl w:val="0"/>
      <w:jc w:val="both"/>
    </w:pPr>
    <w:rPr>
      <w:rFonts w:ascii="Calibri" w:eastAsia="宋体" w:cs="Arial" w:hAnsi="Calibri"/>
      <w:kern w:val="2"/>
      <w:sz w:val="21"/>
      <w:szCs w:val="22"/>
      <w:lang w:val="en-US" w:eastAsia="zh-CN" w:bidi="ar-SA"/>
    </w:rPr>
  </w:style>
  <w:style w:type="paragraph" w:customStyle="1" w:styleId="186">
    <w:name w:val="样式 128 10 磅"/>
    <w:next w:val="147"/>
    <w:pPr>
      <w:widowControl w:val="0"/>
      <w:jc w:val="both"/>
    </w:pPr>
    <w:rPr>
      <w:rFonts w:ascii="Calibri" w:eastAsia="宋体" w:cs="Calibri" w:hAnsi="Calibri"/>
      <w:kern w:val="2"/>
      <w:sz w:val="21"/>
      <w:szCs w:val="21"/>
      <w:lang w:val="en-US" w:eastAsia="zh-CN" w:bidi="ar-SA"/>
    </w:rPr>
  </w:style>
  <w:style w:type="paragraph" w:customStyle="1" w:styleId="187">
    <w:name w:val="样式 129 10 磅"/>
    <w:pPr>
      <w:widowControl w:val="0"/>
      <w:jc w:val="both"/>
    </w:pPr>
    <w:rPr>
      <w:rFonts w:ascii="Calibri" w:eastAsia="宋体" w:cs="Arial" w:hAnsi="Calibri"/>
      <w:kern w:val="2"/>
      <w:sz w:val="21"/>
      <w:szCs w:val="22"/>
      <w:lang w:val="en-US" w:eastAsia="zh-CN" w:bidi="ar-SA"/>
    </w:rPr>
  </w:style>
  <w:style w:type="paragraph" w:customStyle="1" w:styleId="188">
    <w:name w:val="样式 130 10 磅"/>
    <w:next w:val="149"/>
    <w:pPr>
      <w:widowControl w:val="0"/>
      <w:jc w:val="both"/>
    </w:pPr>
    <w:rPr>
      <w:rFonts w:ascii="Times New Roman" w:eastAsia="宋体" w:cs="Times New Roman" w:hAnsi="Times New Roman"/>
      <w:kern w:val="2"/>
      <w:sz w:val="21"/>
      <w:szCs w:val="21"/>
      <w:lang w:val="en-US" w:eastAsia="zh-CN" w:bidi="ar-SA"/>
    </w:rPr>
  </w:style>
  <w:style w:type="paragraph" w:customStyle="1" w:styleId="189">
    <w:name w:val="样式 131 10 磅"/>
    <w:next w:val="150"/>
    <w:pPr>
      <w:widowControl w:val="0"/>
      <w:jc w:val="both"/>
    </w:pPr>
    <w:rPr>
      <w:rFonts w:ascii="Times New Roman" w:eastAsia="宋体" w:cs="Times New Roman" w:hAnsi="Times New Roman"/>
      <w:kern w:val="2"/>
      <w:sz w:val="21"/>
      <w:szCs w:val="21"/>
      <w:lang w:val="en-US" w:eastAsia="zh-CN" w:bidi="ar-SA"/>
    </w:rPr>
  </w:style>
  <w:style w:type="paragraph" w:customStyle="1" w:styleId="190">
    <w:name w:val="样式 132 10 磅"/>
    <w:pPr>
      <w:widowControl w:val="0"/>
      <w:jc w:val="both"/>
    </w:pPr>
    <w:rPr>
      <w:rFonts w:ascii="Calibri" w:eastAsia="宋体" w:cs="Arial" w:hAnsi="Calibri"/>
      <w:kern w:val="2"/>
      <w:sz w:val="21"/>
      <w:szCs w:val="22"/>
      <w:lang w:val="en-US" w:eastAsia="zh-CN" w:bidi="ar-SA"/>
    </w:rPr>
  </w:style>
  <w:style w:type="paragraph" w:customStyle="1" w:styleId="191">
    <w:name w:val="样式 133 10 磅"/>
    <w:next w:val="152"/>
    <w:pPr>
      <w:widowControl w:val="0"/>
      <w:jc w:val="both"/>
    </w:pPr>
    <w:rPr>
      <w:rFonts w:ascii="Times New Roman" w:eastAsia="宋体" w:cs="Times New Roman" w:hAnsi="Times New Roman"/>
      <w:kern w:val="2"/>
      <w:sz w:val="21"/>
      <w:szCs w:val="21"/>
      <w:lang w:val="en-US" w:eastAsia="zh-CN" w:bidi="ar-SA"/>
    </w:rPr>
  </w:style>
  <w:style w:type="paragraph" w:customStyle="1" w:styleId="192">
    <w:name w:val="样式 134 10 磅"/>
    <w:next w:val="153"/>
    <w:pPr>
      <w:widowControl w:val="0"/>
      <w:jc w:val="both"/>
    </w:pPr>
    <w:rPr>
      <w:rFonts w:ascii="Times New Roman" w:eastAsia="宋体" w:cs="Times New Roman" w:hAnsi="Times New Roman"/>
      <w:kern w:val="2"/>
      <w:sz w:val="21"/>
      <w:szCs w:val="21"/>
      <w:lang w:val="en-US" w:eastAsia="zh-CN" w:bidi="ar-SA"/>
    </w:rPr>
  </w:style>
  <w:style w:type="paragraph" w:customStyle="1" w:styleId="193">
    <w:name w:val="样式 135 10 磅"/>
    <w:next w:val="154"/>
    <w:pPr>
      <w:widowControl w:val="0"/>
      <w:jc w:val="both"/>
    </w:pPr>
    <w:rPr>
      <w:rFonts w:ascii="Times New Roman" w:eastAsia="宋体" w:cs="Times New Roman" w:hAnsi="Times New Roman"/>
      <w:kern w:val="2"/>
      <w:sz w:val="21"/>
      <w:szCs w:val="21"/>
      <w:lang w:val="en-US" w:eastAsia="zh-CN" w:bidi="ar-SA"/>
    </w:rPr>
  </w:style>
  <w:style w:type="paragraph" w:customStyle="1" w:styleId="194">
    <w:name w:val="样式 136 10 磅"/>
    <w:next w:val="155"/>
    <w:pPr>
      <w:widowControl w:val="0"/>
      <w:jc w:val="both"/>
    </w:pPr>
    <w:rPr>
      <w:rFonts w:ascii="Calibri" w:eastAsia="宋体" w:cs="Calibri" w:hAnsi="Calibri"/>
      <w:kern w:val="2"/>
      <w:sz w:val="21"/>
      <w:szCs w:val="21"/>
      <w:lang w:val="en-US" w:eastAsia="zh-CN" w:bidi="ar-SA"/>
    </w:rPr>
  </w:style>
  <w:style w:type="paragraph" w:customStyle="1" w:styleId="195">
    <w:name w:val="样式 137 10 磅"/>
    <w:next w:val="156"/>
    <w:pPr>
      <w:widowControl w:val="0"/>
      <w:jc w:val="both"/>
    </w:pPr>
    <w:rPr>
      <w:rFonts w:ascii="Times New Roman" w:eastAsia="宋体" w:cs="Times New Roman" w:hAnsi="Times New Roman"/>
      <w:kern w:val="2"/>
      <w:sz w:val="21"/>
      <w:szCs w:val="21"/>
      <w:lang w:val="en-US" w:eastAsia="zh-CN" w:bidi="ar-SA"/>
    </w:rPr>
  </w:style>
  <w:style w:type="paragraph" w:customStyle="1" w:styleId="196">
    <w:name w:val="样式 138 10 磅"/>
    <w:next w:val="157"/>
    <w:pPr>
      <w:widowControl w:val="0"/>
      <w:jc w:val="both"/>
    </w:pPr>
    <w:rPr>
      <w:rFonts w:ascii="Times New Roman" w:eastAsia="宋体" w:cs="Times New Roman" w:hAnsi="Times New Roman"/>
      <w:kern w:val="2"/>
      <w:sz w:val="21"/>
      <w:szCs w:val="21"/>
      <w:lang w:val="en-US" w:eastAsia="zh-CN" w:bidi="ar-SA"/>
    </w:rPr>
  </w:style>
  <w:style w:type="paragraph" w:customStyle="1" w:styleId="197">
    <w:name w:val="样式 139 10 磅"/>
    <w:next w:val="158"/>
    <w:pPr>
      <w:widowControl w:val="0"/>
      <w:jc w:val="both"/>
    </w:pPr>
    <w:rPr>
      <w:rFonts w:ascii="Times New Roman" w:eastAsia="宋体" w:cs="Times New Roman" w:hAnsi="Times New Roman"/>
      <w:kern w:val="2"/>
      <w:sz w:val="21"/>
      <w:szCs w:val="21"/>
      <w:lang w:val="en-US" w:eastAsia="zh-CN" w:bidi="ar-SA"/>
    </w:rPr>
  </w:style>
  <w:style w:type="paragraph" w:customStyle="1" w:styleId="198">
    <w:name w:val="样式 140 10 磅"/>
    <w:pPr>
      <w:widowControl w:val="0"/>
      <w:jc w:val="both"/>
    </w:pPr>
    <w:rPr>
      <w:rFonts w:ascii="Calibri" w:eastAsia="宋体" w:cs="Arial" w:hAnsi="Calibri"/>
      <w:kern w:val="2"/>
      <w:sz w:val="21"/>
      <w:szCs w:val="22"/>
      <w:lang w:val="en-US" w:eastAsia="zh-CN" w:bidi="ar-SA"/>
    </w:rPr>
  </w:style>
  <w:style w:type="paragraph" w:styleId="199">
    <w:name w:val="index 8"/>
    <w:basedOn w:val="0"/>
    <w:autoRedefine/>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200">
    <w:name w:val="样式 141 10 磅"/>
    <w:next w:val="160"/>
    <w:pPr>
      <w:widowControl w:val="0"/>
      <w:jc w:val="both"/>
    </w:pPr>
    <w:rPr>
      <w:rFonts w:ascii="Times New Roman" w:eastAsia="宋体" w:cs="Times New Roman" w:hAnsi="Times New Roman"/>
      <w:kern w:val="2"/>
      <w:sz w:val="21"/>
      <w:szCs w:val="21"/>
      <w:lang w:val="en-US" w:eastAsia="zh-CN" w:bidi="ar-SA"/>
    </w:rPr>
  </w:style>
  <w:style w:type="paragraph" w:customStyle="1" w:styleId="201">
    <w:name w:val="样式 14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202">
    <w:name w:val="样式 143 10 磅"/>
    <w:basedOn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203">
    <w:name w:val="样式 144 10 磅"/>
    <w:basedOn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204">
    <w:name w:val="样式 四号"/>
    <w:pPr>
      <w:widowControl w:val="0"/>
      <w:jc w:val="both"/>
    </w:pPr>
    <w:rPr>
      <w:rFonts w:ascii="Arial" w:eastAsia="仿宋_GB2312" w:cs="Times New Roman" w:hAnsi="Arial"/>
      <w:kern w:val="2"/>
      <w:sz w:val="28"/>
      <w:szCs w:val="28"/>
      <w:lang w:val="en-US" w:eastAsia="zh-CN" w:bidi="ar-SA"/>
    </w:rPr>
  </w:style>
  <w:style w:type="paragraph" w:customStyle="1" w:styleId="205">
    <w:name w:val="样式 1 四号"/>
    <w:pPr>
      <w:widowControl w:val="0"/>
      <w:jc w:val="both"/>
    </w:pPr>
    <w:rPr>
      <w:rFonts w:ascii="Arial" w:eastAsia="仿宋_GB2312" w:cs="Times New Roman" w:hAnsi="Arial"/>
      <w:kern w:val="2"/>
      <w:sz w:val="28"/>
      <w:szCs w:val="28"/>
      <w:lang w:val="en-US" w:eastAsia="zh-CN" w:bidi="ar-SA"/>
    </w:rPr>
  </w:style>
  <w:style w:type="paragraph" w:customStyle="1" w:styleId="206">
    <w:name w:val="样式 145 10 磅"/>
    <w:next w:val="164"/>
    <w:pPr>
      <w:widowControl w:val="0"/>
      <w:jc w:val="both"/>
    </w:pPr>
    <w:rPr>
      <w:rFonts w:ascii="Times New Roman" w:eastAsia="宋体" w:cs="Times New Roman" w:hAnsi="Times New Roman"/>
      <w:kern w:val="2"/>
      <w:sz w:val="21"/>
      <w:szCs w:val="21"/>
      <w:lang w:val="en-US" w:eastAsia="zh-CN" w:bidi="ar-SA"/>
    </w:rPr>
  </w:style>
  <w:style w:type="paragraph" w:customStyle="1" w:styleId="207">
    <w:name w:val="样式 2 四号"/>
    <w:pPr>
      <w:widowControl w:val="0"/>
      <w:jc w:val="both"/>
    </w:pPr>
    <w:rPr>
      <w:rFonts w:ascii="Arial" w:eastAsia="仿宋_GB2312" w:cs="Times New Roman" w:hAnsi="Arial"/>
      <w:kern w:val="2"/>
      <w:sz w:val="28"/>
      <w:szCs w:val="28"/>
      <w:lang w:val="en-US" w:eastAsia="zh-CN" w:bidi="ar-SA"/>
    </w:rPr>
  </w:style>
  <w:style w:type="paragraph" w:customStyle="1" w:styleId="208">
    <w:name w:val="样式 3 四号"/>
    <w:pPr>
      <w:widowControl w:val="0"/>
      <w:jc w:val="both"/>
    </w:pPr>
    <w:rPr>
      <w:rFonts w:ascii="Arial" w:eastAsia="仿宋_GB2312" w:cs="Times New Roman" w:hAnsi="Arial"/>
      <w:kern w:val="2"/>
      <w:sz w:val="28"/>
      <w:szCs w:val="28"/>
      <w:lang w:val="en-US" w:eastAsia="zh-CN" w:bidi="ar-SA"/>
    </w:rPr>
  </w:style>
  <w:style w:type="paragraph" w:customStyle="1" w:styleId="209">
    <w:name w:val="样式 4 四号"/>
    <w:pPr>
      <w:widowControl w:val="0"/>
      <w:jc w:val="both"/>
    </w:pPr>
    <w:rPr>
      <w:rFonts w:ascii="Arial" w:eastAsia="仿宋_GB2312" w:cs="Times New Roman" w:hAnsi="Arial"/>
      <w:kern w:val="2"/>
      <w:sz w:val="28"/>
      <w:szCs w:val="28"/>
      <w:lang w:val="en-US" w:eastAsia="zh-CN" w:bidi="ar-SA"/>
    </w:rPr>
  </w:style>
  <w:style w:type="paragraph" w:customStyle="1" w:styleId="210">
    <w:name w:val="样式 146 10 磅"/>
    <w:next w:val="165"/>
    <w:pPr>
      <w:widowControl w:val="0"/>
      <w:jc w:val="both"/>
    </w:pPr>
    <w:rPr>
      <w:rFonts w:ascii="Times New Roman" w:eastAsia="宋体" w:cs="Times New Roman" w:hAnsi="Times New Roman"/>
      <w:kern w:val="2"/>
      <w:sz w:val="21"/>
      <w:szCs w:val="21"/>
      <w:lang w:val="en-US" w:eastAsia="zh-CN" w:bidi="ar-SA"/>
    </w:rPr>
  </w:style>
  <w:style w:type="paragraph" w:customStyle="1" w:styleId="211">
    <w:name w:val="样式 5 四号"/>
    <w:pPr>
      <w:widowControl w:val="0"/>
      <w:jc w:val="both"/>
    </w:pPr>
    <w:rPr>
      <w:rFonts w:ascii="Arial" w:eastAsia="仿宋_GB2312" w:cs="Times New Roman" w:hAnsi="Arial"/>
      <w:kern w:val="2"/>
      <w:sz w:val="28"/>
      <w:szCs w:val="28"/>
      <w:lang w:val="en-US" w:eastAsia="zh-CN" w:bidi="ar-SA"/>
    </w:rPr>
  </w:style>
  <w:style w:type="paragraph" w:customStyle="1" w:styleId="212">
    <w:name w:val="样式 6 四号"/>
    <w:pPr>
      <w:widowControl w:val="0"/>
      <w:jc w:val="both"/>
    </w:pPr>
    <w:rPr>
      <w:rFonts w:ascii="Arial" w:eastAsia="仿宋_GB2312" w:cs="Times New Roman" w:hAnsi="Arial"/>
      <w:kern w:val="2"/>
      <w:sz w:val="28"/>
      <w:szCs w:val="28"/>
      <w:lang w:val="en-US" w:eastAsia="zh-CN" w:bidi="ar-SA"/>
    </w:rPr>
  </w:style>
  <w:style w:type="paragraph" w:customStyle="1" w:styleId="213">
    <w:name w:val="样式 7 四号"/>
    <w:pPr>
      <w:widowControl w:val="0"/>
      <w:jc w:val="both"/>
    </w:pPr>
    <w:rPr>
      <w:rFonts w:ascii="Arial" w:eastAsia="仿宋_GB2312" w:cs="Times New Roman" w:hAnsi="Arial"/>
      <w:kern w:val="2"/>
      <w:sz w:val="28"/>
      <w:szCs w:val="28"/>
      <w:lang w:val="en-US" w:eastAsia="zh-CN" w:bidi="ar-SA"/>
    </w:rPr>
  </w:style>
  <w:style w:type="paragraph" w:customStyle="1" w:styleId="214">
    <w:name w:val="样式 147 10 磅"/>
    <w:next w:val="166"/>
    <w:pPr>
      <w:widowControl w:val="0"/>
      <w:jc w:val="both"/>
    </w:pPr>
    <w:rPr>
      <w:rFonts w:ascii="Times New Roman" w:eastAsia="宋体" w:cs="Times New Roman" w:hAnsi="Times New Roman"/>
      <w:kern w:val="2"/>
      <w:sz w:val="21"/>
      <w:szCs w:val="21"/>
      <w:lang w:val="en-US" w:eastAsia="zh-CN" w:bidi="ar-SA"/>
    </w:rPr>
  </w:style>
  <w:style w:type="paragraph" w:customStyle="1" w:styleId="215">
    <w:name w:val="样式 1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16">
    <w:name w:val="样式 148 10 磅"/>
    <w:next w:val="167"/>
    <w:pPr>
      <w:widowControl w:val="0"/>
      <w:jc w:val="both"/>
    </w:pPr>
    <w:rPr>
      <w:rFonts w:ascii="Calibri" w:eastAsia="宋体" w:cs="Calibri" w:hAnsi="Calibri"/>
      <w:kern w:val="2"/>
      <w:sz w:val="21"/>
      <w:szCs w:val="21"/>
      <w:lang w:val="en-US" w:eastAsia="zh-CN" w:bidi="ar-SA"/>
    </w:rPr>
  </w:style>
  <w:style w:type="paragraph" w:customStyle="1" w:styleId="217">
    <w:name w:val="样式 149 10 磅"/>
    <w:pPr>
      <w:widowControl w:val="0"/>
      <w:jc w:val="both"/>
    </w:pPr>
    <w:rPr>
      <w:rFonts w:ascii="Calibri" w:eastAsia="宋体" w:cs="Arial" w:hAnsi="Calibri"/>
      <w:kern w:val="2"/>
      <w:sz w:val="21"/>
      <w:szCs w:val="22"/>
      <w:lang w:val="en-US" w:eastAsia="zh-CN" w:bidi="ar-SA"/>
    </w:rPr>
  </w:style>
  <w:style w:type="paragraph" w:customStyle="1" w:styleId="218">
    <w:name w:val="样式 150 10 磅"/>
    <w:next w:val="169"/>
    <w:pPr>
      <w:widowControl w:val="0"/>
      <w:jc w:val="both"/>
    </w:pPr>
    <w:rPr>
      <w:rFonts w:ascii="Calibri" w:eastAsia="宋体" w:cs="Calibri" w:hAnsi="Calibri"/>
      <w:kern w:val="2"/>
      <w:sz w:val="21"/>
      <w:szCs w:val="21"/>
      <w:lang w:val="en-US" w:eastAsia="zh-CN" w:bidi="ar-SA"/>
    </w:rPr>
  </w:style>
  <w:style w:type="paragraph" w:customStyle="1" w:styleId="219">
    <w:name w:val="样式 151 10 磅"/>
    <w:next w:val="170"/>
    <w:pPr>
      <w:widowControl w:val="0"/>
      <w:jc w:val="both"/>
    </w:pPr>
    <w:rPr>
      <w:rFonts w:ascii="Times New Roman" w:eastAsia="宋体" w:cs="Times New Roman" w:hAnsi="Times New Roman"/>
      <w:kern w:val="2"/>
      <w:sz w:val="21"/>
      <w:szCs w:val="21"/>
      <w:lang w:val="en-US" w:eastAsia="zh-CN" w:bidi="ar-SA"/>
    </w:rPr>
  </w:style>
  <w:style w:type="paragraph" w:customStyle="1" w:styleId="220">
    <w:name w:val="样式 152 10 磅"/>
    <w:next w:val="171"/>
    <w:pPr>
      <w:widowControl w:val="0"/>
      <w:jc w:val="both"/>
    </w:pPr>
    <w:rPr>
      <w:rFonts w:ascii="Times New Roman" w:eastAsia="宋体" w:cs="Times New Roman" w:hAnsi="Times New Roman"/>
      <w:kern w:val="2"/>
      <w:sz w:val="21"/>
      <w:szCs w:val="21"/>
      <w:lang w:val="en-US" w:eastAsia="zh-CN" w:bidi="ar-SA"/>
    </w:rPr>
  </w:style>
  <w:style w:type="paragraph" w:customStyle="1" w:styleId="221">
    <w:name w:val="样式 153 10 磅"/>
    <w:next w:val="172"/>
    <w:pPr>
      <w:widowControl w:val="0"/>
      <w:jc w:val="both"/>
    </w:pPr>
    <w:rPr>
      <w:rFonts w:ascii="Calibri" w:eastAsia="宋体" w:cs="Calibri" w:hAnsi="Calibri"/>
      <w:kern w:val="2"/>
      <w:sz w:val="21"/>
      <w:szCs w:val="21"/>
      <w:lang w:val="en-US" w:eastAsia="zh-CN" w:bidi="ar-SA"/>
    </w:rPr>
  </w:style>
  <w:style w:type="paragraph" w:customStyle="1" w:styleId="222">
    <w:name w:val="样式 154 10 磅"/>
    <w:next w:val="173"/>
    <w:pPr>
      <w:widowControl w:val="0"/>
      <w:jc w:val="both"/>
    </w:pPr>
    <w:rPr>
      <w:rFonts w:ascii="Times New Roman" w:eastAsia="宋体" w:cs="Times New Roman" w:hAnsi="Times New Roman"/>
      <w:kern w:val="2"/>
      <w:sz w:val="21"/>
      <w:szCs w:val="21"/>
      <w:lang w:val="en-US" w:eastAsia="zh-CN" w:bidi="ar-SA"/>
    </w:rPr>
  </w:style>
  <w:style w:type="paragraph" w:customStyle="1" w:styleId="223">
    <w:name w:val="样式 155 10 磅"/>
    <w:next w:val="174"/>
    <w:pPr>
      <w:widowControl w:val="0"/>
      <w:jc w:val="both"/>
    </w:pPr>
    <w:rPr>
      <w:rFonts w:ascii="Times New Roman" w:eastAsia="宋体" w:cs="Times New Roman" w:hAnsi="Times New Roman"/>
      <w:kern w:val="2"/>
      <w:sz w:val="21"/>
      <w:szCs w:val="21"/>
      <w:lang w:val="en-US" w:eastAsia="zh-CN" w:bidi="ar-SA"/>
    </w:rPr>
  </w:style>
  <w:style w:type="paragraph" w:customStyle="1" w:styleId="224">
    <w:name w:val="样式 156 10 磅"/>
    <w:next w:val="175"/>
    <w:pPr>
      <w:widowControl w:val="0"/>
      <w:jc w:val="both"/>
    </w:pPr>
    <w:rPr>
      <w:rFonts w:ascii="Times New Roman" w:eastAsia="宋体" w:cs="Times New Roman" w:hAnsi="Times New Roman"/>
      <w:kern w:val="2"/>
      <w:sz w:val="21"/>
      <w:szCs w:val="21"/>
      <w:lang w:val="en-US" w:eastAsia="zh-CN" w:bidi="ar-SA"/>
    </w:rPr>
  </w:style>
  <w:style w:type="paragraph" w:customStyle="1" w:styleId="225">
    <w:name w:val="样式 157 10 磅"/>
    <w:pPr>
      <w:widowControl w:val="0"/>
      <w:jc w:val="both"/>
    </w:pPr>
    <w:rPr>
      <w:rFonts w:ascii="Calibri" w:eastAsia="宋体" w:cs="Arial" w:hAnsi="Calibri"/>
      <w:kern w:val="2"/>
      <w:sz w:val="21"/>
      <w:szCs w:val="22"/>
      <w:lang w:val="en-US" w:eastAsia="zh-CN" w:bidi="ar-SA"/>
    </w:rPr>
  </w:style>
  <w:style w:type="paragraph" w:customStyle="1" w:styleId="226">
    <w:name w:val="样式 158 10 磅"/>
    <w:next w:val="177"/>
    <w:pPr>
      <w:widowControl w:val="0"/>
      <w:jc w:val="both"/>
    </w:pPr>
    <w:rPr>
      <w:rFonts w:ascii="Times New Roman" w:eastAsia="宋体" w:cs="Times New Roman" w:hAnsi="Times New Roman"/>
      <w:kern w:val="2"/>
      <w:sz w:val="21"/>
      <w:szCs w:val="21"/>
      <w:lang w:val="en-US" w:eastAsia="zh-CN" w:bidi="ar-SA"/>
    </w:rPr>
  </w:style>
  <w:style w:type="paragraph" w:customStyle="1" w:styleId="227">
    <w:name w:val="样式 159 10 磅"/>
    <w:next w:val="178"/>
    <w:pPr>
      <w:widowControl w:val="0"/>
      <w:jc w:val="both"/>
    </w:pPr>
    <w:rPr>
      <w:rFonts w:ascii="Times New Roman" w:eastAsia="宋体" w:cs="Times New Roman" w:hAnsi="Times New Roman"/>
      <w:kern w:val="2"/>
      <w:sz w:val="21"/>
      <w:szCs w:val="21"/>
      <w:lang w:val="en-US" w:eastAsia="zh-CN" w:bidi="ar-SA"/>
    </w:rPr>
  </w:style>
  <w:style w:type="paragraph" w:customStyle="1" w:styleId="228">
    <w:name w:val="样式 160 10 磅"/>
    <w:next w:val="179"/>
    <w:pPr>
      <w:widowControl w:val="0"/>
      <w:jc w:val="both"/>
    </w:pPr>
    <w:rPr>
      <w:rFonts w:ascii="Times New Roman" w:eastAsia="宋体" w:cs="Times New Roman" w:hAnsi="Times New Roman"/>
      <w:kern w:val="2"/>
      <w:sz w:val="21"/>
      <w:szCs w:val="21"/>
      <w:lang w:val="en-US" w:eastAsia="zh-CN" w:bidi="ar-SA"/>
    </w:rPr>
  </w:style>
  <w:style w:type="paragraph" w:customStyle="1" w:styleId="229">
    <w:name w:val="样式 161 10 磅"/>
    <w:pPr>
      <w:widowControl w:val="0"/>
      <w:jc w:val="both"/>
    </w:pPr>
    <w:rPr>
      <w:rFonts w:ascii="Calibri" w:eastAsia="宋体" w:cs="Arial" w:hAnsi="Calibri"/>
      <w:kern w:val="2"/>
      <w:sz w:val="21"/>
      <w:szCs w:val="22"/>
      <w:lang w:val="en-US" w:eastAsia="zh-CN" w:bidi="ar-SA"/>
    </w:rPr>
  </w:style>
  <w:style w:type="paragraph" w:customStyle="1" w:styleId="230">
    <w:name w:val="样式 162 10 磅"/>
    <w:next w:val="181"/>
    <w:pPr>
      <w:widowControl w:val="0"/>
      <w:jc w:val="both"/>
    </w:pPr>
    <w:rPr>
      <w:rFonts w:ascii="Times New Roman" w:eastAsia="宋体" w:cs="Times New Roman" w:hAnsi="Times New Roman"/>
      <w:kern w:val="2"/>
      <w:sz w:val="21"/>
      <w:szCs w:val="21"/>
      <w:lang w:val="en-US" w:eastAsia="zh-CN" w:bidi="ar-SA"/>
    </w:rPr>
  </w:style>
  <w:style w:type="paragraph" w:customStyle="1" w:styleId="231">
    <w:name w:val="样式 163 10 磅"/>
    <w:next w:val="182"/>
    <w:pPr>
      <w:widowControl w:val="0"/>
      <w:jc w:val="both"/>
    </w:pPr>
    <w:rPr>
      <w:rFonts w:ascii="Times New Roman" w:eastAsia="宋体" w:cs="Times New Roman" w:hAnsi="Times New Roman"/>
      <w:kern w:val="2"/>
      <w:sz w:val="21"/>
      <w:szCs w:val="21"/>
      <w:lang w:val="en-US" w:eastAsia="zh-CN" w:bidi="ar-SA"/>
    </w:rPr>
  </w:style>
  <w:style w:type="paragraph" w:customStyle="1" w:styleId="232">
    <w:name w:val="样式 164 10 磅"/>
    <w:next w:val="183"/>
    <w:pPr>
      <w:widowControl w:val="0"/>
      <w:jc w:val="both"/>
    </w:pPr>
    <w:rPr>
      <w:rFonts w:ascii="Times New Roman" w:eastAsia="宋体" w:cs="Times New Roman" w:hAnsi="Times New Roman"/>
      <w:kern w:val="2"/>
      <w:sz w:val="21"/>
      <w:szCs w:val="21"/>
      <w:lang w:val="en-US" w:eastAsia="zh-CN" w:bidi="ar-SA"/>
    </w:rPr>
  </w:style>
  <w:style w:type="paragraph" w:customStyle="1" w:styleId="233">
    <w:name w:val="样式 165 10 磅"/>
    <w:pPr>
      <w:widowControl w:val="0"/>
      <w:jc w:val="both"/>
    </w:pPr>
    <w:rPr>
      <w:rFonts w:ascii="Calibri" w:eastAsia="宋体" w:cs="Arial" w:hAnsi="Calibri"/>
      <w:kern w:val="2"/>
      <w:sz w:val="21"/>
      <w:szCs w:val="22"/>
      <w:lang w:val="en-US" w:eastAsia="zh-CN" w:bidi="ar-SA"/>
    </w:rPr>
  </w:style>
  <w:style w:type="paragraph" w:customStyle="1" w:styleId="234">
    <w:name w:val="样式 166 10 磅"/>
    <w:next w:val="185"/>
    <w:pPr>
      <w:widowControl w:val="0"/>
      <w:jc w:val="both"/>
    </w:pPr>
    <w:rPr>
      <w:rFonts w:ascii="Times New Roman" w:eastAsia="宋体" w:cs="Times New Roman" w:hAnsi="Times New Roman"/>
      <w:kern w:val="2"/>
      <w:sz w:val="21"/>
      <w:szCs w:val="21"/>
      <w:lang w:val="en-US" w:eastAsia="zh-CN" w:bidi="ar-SA"/>
    </w:rPr>
  </w:style>
  <w:style w:type="paragraph" w:customStyle="1" w:styleId="235">
    <w:name w:val="样式 167 10 磅"/>
    <w:next w:val="186"/>
    <w:pPr>
      <w:widowControl w:val="0"/>
      <w:jc w:val="both"/>
    </w:pPr>
    <w:rPr>
      <w:rFonts w:ascii="Calibri" w:eastAsia="宋体" w:cs="Calibri" w:hAnsi="Calibri"/>
      <w:kern w:val="2"/>
      <w:sz w:val="21"/>
      <w:szCs w:val="21"/>
      <w:lang w:val="en-US" w:eastAsia="zh-CN" w:bidi="ar-SA"/>
    </w:rPr>
  </w:style>
  <w:style w:type="paragraph" w:customStyle="1" w:styleId="236">
    <w:name w:val="样式 168 10 磅"/>
    <w:pPr>
      <w:widowControl w:val="0"/>
      <w:jc w:val="both"/>
    </w:pPr>
    <w:rPr>
      <w:rFonts w:ascii="Calibri" w:eastAsia="宋体" w:cs="Arial" w:hAnsi="Calibri"/>
      <w:kern w:val="2"/>
      <w:sz w:val="21"/>
      <w:szCs w:val="22"/>
      <w:lang w:val="en-US" w:eastAsia="zh-CN" w:bidi="ar-SA"/>
    </w:rPr>
  </w:style>
  <w:style w:type="paragraph" w:customStyle="1" w:styleId="237">
    <w:name w:val="样式 169 10 磅"/>
    <w:pPr>
      <w:widowControl w:val="0"/>
      <w:jc w:val="both"/>
    </w:pPr>
    <w:rPr>
      <w:rFonts w:ascii="Calibri" w:eastAsia="宋体" w:cs="Arial" w:hAnsi="Calibri"/>
      <w:kern w:val="2"/>
      <w:sz w:val="21"/>
      <w:szCs w:val="22"/>
      <w:lang w:val="en-US" w:eastAsia="zh-CN" w:bidi="ar-SA"/>
    </w:rPr>
  </w:style>
  <w:style w:type="paragraph" w:customStyle="1" w:styleId="238">
    <w:name w:val="样式 170 10 磅"/>
    <w:pPr>
      <w:widowControl w:val="0"/>
      <w:jc w:val="both"/>
    </w:pPr>
    <w:rPr>
      <w:rFonts w:ascii="Calibri" w:eastAsia="宋体" w:cs="Arial" w:hAnsi="Calibri"/>
      <w:kern w:val="2"/>
      <w:sz w:val="21"/>
      <w:szCs w:val="22"/>
      <w:lang w:val="en-US" w:eastAsia="zh-CN" w:bidi="ar-SA"/>
    </w:rPr>
  </w:style>
  <w:style w:type="paragraph" w:customStyle="1" w:styleId="239">
    <w:name w:val="样式 171 10 磅"/>
    <w:next w:val="243"/>
    <w:pPr>
      <w:widowControl w:val="0"/>
      <w:jc w:val="both"/>
    </w:pPr>
    <w:rPr>
      <w:rFonts w:ascii="Calibri" w:eastAsia="宋体" w:cs="Arial" w:hAnsi="Calibri"/>
      <w:kern w:val="2"/>
      <w:sz w:val="21"/>
      <w:szCs w:val="22"/>
      <w:lang w:val="en-US" w:eastAsia="zh-CN" w:bidi="ar-SA"/>
    </w:rPr>
  </w:style>
  <w:style w:type="paragraph" w:customStyle="1" w:styleId="240">
    <w:name w:val="样式 172 10 磅"/>
    <w:next w:val="191"/>
    <w:pPr>
      <w:widowControl w:val="0"/>
      <w:jc w:val="both"/>
    </w:pPr>
    <w:rPr>
      <w:rFonts w:ascii="Times New Roman" w:eastAsia="宋体" w:cs="Times New Roman" w:hAnsi="Times New Roman"/>
      <w:kern w:val="2"/>
      <w:sz w:val="21"/>
      <w:szCs w:val="21"/>
      <w:lang w:val="en-US" w:eastAsia="zh-CN" w:bidi="ar-SA"/>
    </w:rPr>
  </w:style>
  <w:style w:type="paragraph" w:customStyle="1" w:styleId="241">
    <w:name w:val="样式 173 10 磅"/>
    <w:next w:val="192"/>
    <w:pPr>
      <w:widowControl w:val="0"/>
      <w:jc w:val="both"/>
    </w:pPr>
    <w:rPr>
      <w:rFonts w:ascii="Times New Roman" w:eastAsia="宋体" w:cs="Times New Roman" w:hAnsi="Times New Roman"/>
      <w:kern w:val="2"/>
      <w:sz w:val="21"/>
      <w:szCs w:val="21"/>
      <w:lang w:val="en-US" w:eastAsia="zh-CN" w:bidi="ar-SA"/>
    </w:rPr>
  </w:style>
  <w:style w:type="paragraph" w:customStyle="1" w:styleId="242">
    <w:name w:val="样式 174 10 磅"/>
    <w:pPr>
      <w:widowControl w:val="0"/>
      <w:jc w:val="both"/>
    </w:pPr>
    <w:rPr>
      <w:rFonts w:ascii="Calibri" w:eastAsia="宋体" w:cs="Arial" w:hAnsi="Calibri"/>
      <w:kern w:val="2"/>
      <w:sz w:val="21"/>
      <w:szCs w:val="22"/>
      <w:lang w:val="en-US" w:eastAsia="zh-CN" w:bidi="ar-SA"/>
    </w:rPr>
  </w:style>
  <w:style w:type="paragraph" w:customStyle="1" w:styleId="243">
    <w:name w:val="公式样式 小写希腊字母"/>
    <w:autoRedefine/>
    <w:rPr>
      <w:rFonts w:ascii="Times New Roman" w:eastAsia="宋体" w:cs="Times New Roman" w:hAnsi="Times New Roman"/>
      <w:i/>
      <w:sz w:val="20"/>
      <w:szCs w:val="20"/>
      <w:lang w:val="en-US" w:eastAsia="zh-CN" w:bidi="ar-SA"/>
    </w:rPr>
  </w:style>
  <w:style w:type="paragraph" w:customStyle="1" w:styleId="244">
    <w:name w:val="样式 175 10 磅"/>
    <w:next w:val="194"/>
    <w:pPr>
      <w:widowControl w:val="0"/>
      <w:jc w:val="both"/>
    </w:pPr>
    <w:rPr>
      <w:rFonts w:ascii="Times New Roman" w:eastAsia="宋体" w:cs="Times New Roman" w:hAnsi="Times New Roman"/>
      <w:kern w:val="2"/>
      <w:sz w:val="21"/>
      <w:szCs w:val="21"/>
      <w:lang w:val="en-US" w:eastAsia="zh-CN" w:bidi="ar-SA"/>
    </w:rPr>
  </w:style>
  <w:style w:type="paragraph" w:customStyle="1" w:styleId="245">
    <w:name w:val="样式 176 10 磅"/>
    <w:next w:val="195"/>
    <w:pPr>
      <w:widowControl w:val="0"/>
      <w:jc w:val="both"/>
    </w:pPr>
    <w:rPr>
      <w:rFonts w:ascii="Times New Roman" w:eastAsia="宋体" w:cs="Times New Roman" w:hAnsi="Times New Roman"/>
      <w:kern w:val="2"/>
      <w:sz w:val="21"/>
      <w:szCs w:val="21"/>
      <w:lang w:val="en-US" w:eastAsia="zh-CN" w:bidi="ar-SA"/>
    </w:rPr>
  </w:style>
  <w:style w:type="paragraph" w:customStyle="1" w:styleId="246">
    <w:name w:val="样式 177 10 磅"/>
    <w:next w:val="196"/>
    <w:pPr>
      <w:widowControl w:val="0"/>
      <w:jc w:val="both"/>
    </w:pPr>
    <w:rPr>
      <w:rFonts w:ascii="Times New Roman" w:eastAsia="宋体" w:cs="Times New Roman" w:hAnsi="Times New Roman"/>
      <w:kern w:val="2"/>
      <w:sz w:val="21"/>
      <w:szCs w:val="21"/>
      <w:lang w:val="en-US" w:eastAsia="zh-CN" w:bidi="ar-SA"/>
    </w:rPr>
  </w:style>
  <w:style w:type="paragraph" w:customStyle="1" w:styleId="247">
    <w:name w:val="样式 178 10 磅"/>
    <w:pPr>
      <w:widowControl w:val="0"/>
      <w:jc w:val="both"/>
    </w:pPr>
    <w:rPr>
      <w:rFonts w:ascii="Calibri" w:eastAsia="宋体" w:cs="Arial" w:hAnsi="Calibri"/>
      <w:kern w:val="2"/>
      <w:sz w:val="21"/>
      <w:szCs w:val="22"/>
      <w:lang w:val="en-US" w:eastAsia="zh-CN" w:bidi="ar-SA"/>
    </w:rPr>
  </w:style>
  <w:style w:type="paragraph" w:customStyle="1" w:styleId="248">
    <w:name w:val="样式 179 10 磅"/>
    <w:next w:val="198"/>
    <w:pPr>
      <w:widowControl w:val="0"/>
      <w:jc w:val="both"/>
    </w:pPr>
    <w:rPr>
      <w:rFonts w:ascii="Times New Roman" w:eastAsia="宋体" w:cs="Times New Roman" w:hAnsi="Times New Roman"/>
      <w:kern w:val="2"/>
      <w:sz w:val="21"/>
      <w:szCs w:val="21"/>
      <w:lang w:val="en-US" w:eastAsia="zh-CN" w:bidi="ar-SA"/>
    </w:rPr>
  </w:style>
  <w:style w:type="paragraph" w:customStyle="1" w:styleId="249">
    <w:name w:val="样式 180 10 磅"/>
    <w:pPr>
      <w:widowControl w:val="0"/>
      <w:jc w:val="both"/>
    </w:pPr>
    <w:rPr>
      <w:rFonts w:ascii="Calibri" w:eastAsia="宋体" w:cs="Arial" w:hAnsi="Calibri"/>
      <w:kern w:val="2"/>
      <w:sz w:val="21"/>
      <w:szCs w:val="22"/>
      <w:lang w:val="en-US" w:eastAsia="zh-CN" w:bidi="ar-SA"/>
    </w:rPr>
  </w:style>
  <w:style w:type="paragraph" w:customStyle="1" w:styleId="250">
    <w:name w:val="样式 181 10 磅"/>
    <w:next w:val="200"/>
    <w:pPr>
      <w:widowControl w:val="0"/>
      <w:jc w:val="both"/>
    </w:pPr>
    <w:rPr>
      <w:rFonts w:ascii="Times New Roman" w:eastAsia="宋体" w:cs="Times New Roman" w:hAnsi="Times New Roman"/>
      <w:kern w:val="2"/>
      <w:sz w:val="21"/>
      <w:szCs w:val="21"/>
      <w:lang w:val="en-US" w:eastAsia="zh-CN" w:bidi="ar-SA"/>
    </w:rPr>
  </w:style>
  <w:style w:type="paragraph" w:customStyle="1" w:styleId="251">
    <w:name w:val="样式 182 10 磅"/>
    <w:next w:val="201"/>
    <w:pPr>
      <w:widowControl w:val="0"/>
      <w:jc w:val="both"/>
    </w:pPr>
    <w:rPr>
      <w:rFonts w:ascii="Times New Roman" w:eastAsia="宋体" w:cs="Times New Roman" w:hAnsi="Times New Roman"/>
      <w:kern w:val="2"/>
      <w:sz w:val="21"/>
      <w:szCs w:val="21"/>
      <w:lang w:val="en-US" w:eastAsia="zh-CN" w:bidi="ar-SA"/>
    </w:rPr>
  </w:style>
  <w:style w:type="paragraph" w:customStyle="1" w:styleId="252">
    <w:name w:val="样式 183 10 磅"/>
    <w:pPr>
      <w:widowControl w:val="0"/>
      <w:jc w:val="both"/>
    </w:pPr>
    <w:rPr>
      <w:rFonts w:ascii="Calibri" w:eastAsia="宋体" w:cs="Arial" w:hAnsi="Calibri"/>
      <w:kern w:val="2"/>
      <w:sz w:val="21"/>
      <w:szCs w:val="22"/>
      <w:lang w:val="en-US" w:eastAsia="zh-CN" w:bidi="ar-SA"/>
    </w:rPr>
  </w:style>
  <w:style w:type="paragraph" w:customStyle="1" w:styleId="253">
    <w:name w:val="样式 184 10 磅"/>
    <w:next w:val="203"/>
    <w:pPr>
      <w:widowControl w:val="0"/>
      <w:jc w:val="both"/>
    </w:pPr>
    <w:rPr>
      <w:rFonts w:ascii="Times New Roman" w:eastAsia="宋体" w:cs="Times New Roman" w:hAnsi="Times New Roman"/>
      <w:kern w:val="2"/>
      <w:sz w:val="21"/>
      <w:szCs w:val="21"/>
      <w:lang w:val="en-US" w:eastAsia="zh-CN" w:bidi="ar-SA"/>
    </w:rPr>
  </w:style>
  <w:style w:type="paragraph" w:customStyle="1" w:styleId="254">
    <w:name w:val="样式 185 10 磅"/>
    <w:next w:val="204"/>
    <w:pPr>
      <w:widowControl w:val="0"/>
      <w:jc w:val="both"/>
    </w:pPr>
    <w:rPr>
      <w:rFonts w:ascii="Times New Roman" w:eastAsia="宋体" w:cs="Times New Roman" w:hAnsi="Times New Roman"/>
      <w:kern w:val="2"/>
      <w:sz w:val="21"/>
      <w:szCs w:val="21"/>
      <w:lang w:val="en-US" w:eastAsia="zh-CN" w:bidi="ar-SA"/>
    </w:rPr>
  </w:style>
  <w:style w:type="paragraph" w:customStyle="1" w:styleId="255">
    <w:name w:val="样式 1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56">
    <w:name w:val="样式 186 10 磅"/>
    <w:next w:val="205"/>
    <w:pPr>
      <w:widowControl w:val="0"/>
      <w:jc w:val="both"/>
    </w:pPr>
    <w:rPr>
      <w:rFonts w:ascii="Times New Roman" w:eastAsia="宋体" w:cs="Times New Roman" w:hAnsi="Times New Roman"/>
      <w:kern w:val="2"/>
      <w:sz w:val="21"/>
      <w:szCs w:val="21"/>
      <w:lang w:val="en-US" w:eastAsia="zh-CN" w:bidi="ar-SA"/>
    </w:rPr>
  </w:style>
  <w:style w:type="paragraph" w:customStyle="1" w:styleId="257">
    <w:name w:val="样式 187 10 磅"/>
    <w:next w:val="206"/>
    <w:pPr>
      <w:widowControl w:val="0"/>
      <w:jc w:val="both"/>
    </w:pPr>
    <w:rPr>
      <w:rFonts w:ascii="Calibri" w:eastAsia="宋体" w:cs="Calibri" w:hAnsi="Calibri"/>
      <w:kern w:val="2"/>
      <w:sz w:val="21"/>
      <w:szCs w:val="21"/>
      <w:lang w:val="en-US" w:eastAsia="zh-CN" w:bidi="ar-SA"/>
    </w:rPr>
  </w:style>
  <w:style w:type="paragraph" w:customStyle="1" w:styleId="258">
    <w:name w:val="样式 188 10 磅"/>
    <w:pPr>
      <w:widowControl w:val="0"/>
      <w:jc w:val="both"/>
    </w:pPr>
    <w:rPr>
      <w:rFonts w:ascii="Calibri" w:eastAsia="宋体" w:cs="Arial" w:hAnsi="Calibri"/>
      <w:kern w:val="2"/>
      <w:sz w:val="21"/>
      <w:szCs w:val="22"/>
      <w:lang w:val="en-US" w:eastAsia="zh-CN" w:bidi="ar-SA"/>
    </w:rPr>
  </w:style>
  <w:style w:type="paragraph" w:customStyle="1" w:styleId="259">
    <w:name w:val="样式 189 10 磅"/>
    <w:next w:val="208"/>
    <w:pPr>
      <w:widowControl w:val="0"/>
      <w:jc w:val="both"/>
    </w:pPr>
    <w:rPr>
      <w:rFonts w:ascii="Times New Roman" w:eastAsia="宋体" w:cs="Times New Roman" w:hAnsi="Times New Roman"/>
      <w:kern w:val="2"/>
      <w:sz w:val="21"/>
      <w:szCs w:val="21"/>
      <w:lang w:val="en-US" w:eastAsia="zh-CN" w:bidi="ar-SA"/>
    </w:rPr>
  </w:style>
  <w:style w:type="paragraph" w:customStyle="1" w:styleId="260">
    <w:name w:val="样式 190 10 磅"/>
    <w:next w:val="209"/>
    <w:pPr>
      <w:widowControl w:val="0"/>
      <w:jc w:val="both"/>
    </w:pPr>
    <w:rPr>
      <w:rFonts w:ascii="Times New Roman" w:eastAsia="宋体" w:cs="Times New Roman" w:hAnsi="Times New Roman"/>
      <w:kern w:val="2"/>
      <w:sz w:val="21"/>
      <w:szCs w:val="21"/>
      <w:lang w:val="en-US" w:eastAsia="zh-CN" w:bidi="ar-SA"/>
    </w:rPr>
  </w:style>
  <w:style w:type="paragraph" w:customStyle="1" w:styleId="261">
    <w:name w:val="样式 191 10 磅"/>
    <w:pPr>
      <w:widowControl w:val="0"/>
      <w:jc w:val="both"/>
    </w:pPr>
    <w:rPr>
      <w:rFonts w:ascii="Calibri" w:eastAsia="宋体" w:cs="Arial" w:hAnsi="Calibri"/>
      <w:kern w:val="2"/>
      <w:sz w:val="21"/>
      <w:szCs w:val="22"/>
      <w:lang w:val="en-US" w:eastAsia="zh-CN" w:bidi="ar-SA"/>
    </w:rPr>
  </w:style>
  <w:style w:type="paragraph" w:customStyle="1" w:styleId="262">
    <w:name w:val="样式 192 10 磅"/>
    <w:next w:val="211"/>
    <w:pPr>
      <w:widowControl w:val="0"/>
      <w:jc w:val="both"/>
    </w:pPr>
    <w:rPr>
      <w:rFonts w:ascii="Times New Roman" w:eastAsia="宋体" w:cs="Times New Roman" w:hAnsi="Times New Roman"/>
      <w:kern w:val="2"/>
      <w:sz w:val="21"/>
      <w:szCs w:val="21"/>
      <w:lang w:val="en-US" w:eastAsia="zh-CN" w:bidi="ar-SA"/>
    </w:rPr>
  </w:style>
  <w:style w:type="paragraph" w:customStyle="1" w:styleId="263">
    <w:name w:val="样式 1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4">
    <w:name w:val="样式 1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5">
    <w:name w:val="样式 1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6">
    <w:name w:val="样式 1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67">
    <w:name w:val="样式 193 10 磅"/>
    <w:pPr>
      <w:widowControl w:val="0"/>
      <w:jc w:val="both"/>
    </w:pPr>
    <w:rPr>
      <w:rFonts w:ascii="Calibri" w:eastAsia="宋体" w:cs="Arial" w:hAnsi="Calibri"/>
      <w:kern w:val="2"/>
      <w:sz w:val="21"/>
      <w:szCs w:val="22"/>
      <w:lang w:val="en-US" w:eastAsia="zh-CN" w:bidi="ar-SA"/>
    </w:rPr>
  </w:style>
  <w:style w:type="paragraph" w:customStyle="1" w:styleId="268">
    <w:name w:val="样式 194 10 磅"/>
    <w:pPr>
      <w:widowControl w:val="0"/>
      <w:jc w:val="both"/>
    </w:pPr>
    <w:rPr>
      <w:rFonts w:ascii="Calibri" w:eastAsia="宋体" w:cs="Arial" w:hAnsi="Calibri"/>
      <w:kern w:val="2"/>
      <w:sz w:val="21"/>
      <w:szCs w:val="22"/>
      <w:lang w:val="en-US" w:eastAsia="zh-CN" w:bidi="ar-SA"/>
    </w:rPr>
  </w:style>
  <w:style w:type="paragraph" w:customStyle="1" w:styleId="269">
    <w:name w:val="样式 195 10 磅"/>
    <w:pPr>
      <w:widowControl w:val="0"/>
      <w:jc w:val="both"/>
    </w:pPr>
    <w:rPr>
      <w:rFonts w:ascii="Calibri" w:eastAsia="宋体" w:cs="Arial" w:hAnsi="Calibri"/>
      <w:kern w:val="2"/>
      <w:sz w:val="21"/>
      <w:szCs w:val="22"/>
      <w:lang w:val="en-US" w:eastAsia="zh-CN" w:bidi="ar-SA"/>
    </w:rPr>
  </w:style>
  <w:style w:type="paragraph" w:customStyle="1" w:styleId="270">
    <w:name w:val="样式 16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1">
    <w:name w:val="样式 196 10 磅"/>
    <w:pPr>
      <w:widowControl w:val="0"/>
      <w:jc w:val="both"/>
    </w:pPr>
    <w:rPr>
      <w:rFonts w:ascii="Calibri" w:eastAsia="宋体" w:cs="Arial" w:hAnsi="Calibri"/>
      <w:kern w:val="2"/>
      <w:sz w:val="21"/>
      <w:szCs w:val="22"/>
      <w:lang w:val="en-US" w:eastAsia="zh-CN" w:bidi="ar-SA"/>
    </w:rPr>
  </w:style>
  <w:style w:type="paragraph" w:customStyle="1" w:styleId="272">
    <w:name w:val="样式 1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3">
    <w:name w:val="样式 197 10 磅"/>
    <w:next w:val="216"/>
    <w:pPr>
      <w:widowControl w:val="0"/>
      <w:jc w:val="both"/>
    </w:pPr>
    <w:rPr>
      <w:rFonts w:ascii="Times New Roman" w:eastAsia="宋体" w:cs="Times New Roman" w:hAnsi="Times New Roman"/>
      <w:kern w:val="2"/>
      <w:sz w:val="21"/>
      <w:szCs w:val="21"/>
      <w:lang w:val="en-US" w:eastAsia="zh-CN" w:bidi="ar-SA"/>
    </w:rPr>
  </w:style>
  <w:style w:type="paragraph" w:customStyle="1" w:styleId="274">
    <w:name w:val="样式 198 10 磅"/>
    <w:next w:val="217"/>
    <w:pPr>
      <w:widowControl w:val="0"/>
      <w:jc w:val="both"/>
    </w:pPr>
    <w:rPr>
      <w:rFonts w:ascii="Times New Roman" w:eastAsia="宋体" w:cs="Times New Roman" w:hAnsi="Times New Roman"/>
      <w:kern w:val="2"/>
      <w:sz w:val="21"/>
      <w:szCs w:val="21"/>
      <w:lang w:val="en-US" w:eastAsia="zh-CN" w:bidi="ar-SA"/>
    </w:rPr>
  </w:style>
  <w:style w:type="paragraph" w:customStyle="1" w:styleId="275">
    <w:name w:val="样式 199 10 磅"/>
    <w:next w:val="218"/>
    <w:pPr>
      <w:widowControl w:val="0"/>
      <w:jc w:val="both"/>
    </w:pPr>
    <w:rPr>
      <w:rFonts w:ascii="Calibri" w:eastAsia="宋体" w:cs="Calibri" w:hAnsi="Calibri"/>
      <w:kern w:val="2"/>
      <w:sz w:val="21"/>
      <w:szCs w:val="21"/>
      <w:lang w:val="en-US" w:eastAsia="zh-CN" w:bidi="ar-SA"/>
    </w:rPr>
  </w:style>
  <w:style w:type="paragraph" w:customStyle="1" w:styleId="276">
    <w:name w:val="样式 200 10 磅"/>
    <w:next w:val="219"/>
    <w:pPr>
      <w:widowControl w:val="0"/>
      <w:jc w:val="both"/>
    </w:pPr>
    <w:rPr>
      <w:rFonts w:ascii="Times New Roman" w:eastAsia="宋体" w:cs="Times New Roman" w:hAnsi="Times New Roman"/>
      <w:kern w:val="2"/>
      <w:sz w:val="21"/>
      <w:szCs w:val="21"/>
      <w:lang w:val="en-US" w:eastAsia="zh-CN" w:bidi="ar-SA"/>
    </w:rPr>
  </w:style>
  <w:style w:type="paragraph" w:customStyle="1" w:styleId="277">
    <w:name w:val="样式 201 10 磅"/>
    <w:pPr>
      <w:widowControl w:val="0"/>
      <w:jc w:val="both"/>
    </w:pPr>
    <w:rPr>
      <w:rFonts w:ascii="Calibri" w:eastAsia="宋体" w:cs="Arial" w:hAnsi="Calibri"/>
      <w:kern w:val="2"/>
      <w:sz w:val="21"/>
      <w:szCs w:val="22"/>
      <w:lang w:val="en-US" w:eastAsia="zh-CN" w:bidi="ar-SA"/>
    </w:rPr>
  </w:style>
  <w:style w:type="paragraph" w:customStyle="1" w:styleId="278">
    <w:name w:val="样式 202 10 磅"/>
    <w:pPr>
      <w:widowControl w:val="0"/>
      <w:jc w:val="both"/>
    </w:pPr>
    <w:rPr>
      <w:rFonts w:ascii="Calibri" w:eastAsia="宋体" w:cs="Arial" w:hAnsi="Calibri"/>
      <w:kern w:val="2"/>
      <w:sz w:val="21"/>
      <w:szCs w:val="22"/>
      <w:lang w:val="en-US" w:eastAsia="zh-CN" w:bidi="ar-SA"/>
    </w:rPr>
  </w:style>
  <w:style w:type="paragraph" w:customStyle="1" w:styleId="279">
    <w:name w:val="样式 203 10 磅"/>
    <w:pPr>
      <w:widowControl w:val="0"/>
      <w:jc w:val="both"/>
    </w:pPr>
    <w:rPr>
      <w:rFonts w:ascii="Calibri" w:eastAsia="宋体" w:cs="Arial" w:hAnsi="Calibri"/>
      <w:kern w:val="2"/>
      <w:sz w:val="21"/>
      <w:szCs w:val="22"/>
      <w:lang w:val="en-US" w:eastAsia="zh-CN" w:bidi="ar-SA"/>
    </w:rPr>
  </w:style>
  <w:style w:type="paragraph" w:customStyle="1" w:styleId="280">
    <w:name w:val="样式 204 10 磅"/>
    <w:pPr>
      <w:widowControl w:val="0"/>
      <w:jc w:val="both"/>
    </w:pPr>
    <w:rPr>
      <w:rFonts w:ascii="Calibri" w:eastAsia="宋体" w:cs="Arial" w:hAnsi="Calibri"/>
      <w:kern w:val="2"/>
      <w:sz w:val="21"/>
      <w:szCs w:val="22"/>
      <w:lang w:val="en-US" w:eastAsia="zh-CN" w:bidi="ar-SA"/>
    </w:rPr>
  </w:style>
  <w:style w:type="paragraph" w:customStyle="1" w:styleId="281">
    <w:name w:val="样式 205 10 磅"/>
    <w:next w:val="224"/>
    <w:pPr>
      <w:widowControl w:val="0"/>
      <w:jc w:val="both"/>
    </w:pPr>
    <w:rPr>
      <w:rFonts w:ascii="Times New Roman" w:eastAsia="宋体" w:cs="Times New Roman" w:hAnsi="Times New Roman"/>
      <w:kern w:val="2"/>
      <w:sz w:val="21"/>
      <w:szCs w:val="21"/>
      <w:lang w:val="en-US" w:eastAsia="zh-CN" w:bidi="ar-SA"/>
    </w:rPr>
  </w:style>
  <w:style w:type="paragraph" w:customStyle="1" w:styleId="282">
    <w:name w:val="样式 206 10 磅"/>
    <w:next w:val="225"/>
    <w:pPr>
      <w:widowControl w:val="0"/>
      <w:jc w:val="both"/>
    </w:pPr>
    <w:rPr>
      <w:rFonts w:ascii="Times New Roman" w:eastAsia="宋体" w:cs="Times New Roman" w:hAnsi="Times New Roman"/>
      <w:kern w:val="2"/>
      <w:sz w:val="21"/>
      <w:szCs w:val="21"/>
      <w:lang w:val="en-US" w:eastAsia="zh-CN" w:bidi="ar-SA"/>
    </w:rPr>
  </w:style>
  <w:style w:type="paragraph" w:customStyle="1" w:styleId="283">
    <w:name w:val="样式 207 10 磅"/>
    <w:next w:val="226"/>
    <w:pPr>
      <w:widowControl w:val="0"/>
      <w:jc w:val="both"/>
    </w:pPr>
    <w:rPr>
      <w:rFonts w:ascii="Calibri" w:eastAsia="宋体" w:cs="Calibri" w:hAnsi="Calibri"/>
      <w:kern w:val="2"/>
      <w:sz w:val="21"/>
      <w:szCs w:val="21"/>
      <w:lang w:val="en-US" w:eastAsia="zh-CN" w:bidi="ar-SA"/>
    </w:rPr>
  </w:style>
  <w:style w:type="paragraph" w:customStyle="1" w:styleId="284">
    <w:name w:val="样式 208 10 磅"/>
    <w:next w:val="227"/>
    <w:pPr>
      <w:widowControl w:val="0"/>
      <w:jc w:val="both"/>
    </w:pPr>
    <w:rPr>
      <w:rFonts w:ascii="Calibri" w:eastAsia="宋体" w:cs="Calibri" w:hAnsi="Calibri"/>
      <w:kern w:val="2"/>
      <w:sz w:val="21"/>
      <w:szCs w:val="21"/>
      <w:lang w:val="en-US" w:eastAsia="zh-CN" w:bidi="ar-SA"/>
    </w:rPr>
  </w:style>
  <w:style w:type="paragraph" w:customStyle="1" w:styleId="285">
    <w:name w:val="样式 209 10 磅"/>
    <w:next w:val="228"/>
    <w:pPr>
      <w:widowControl w:val="0"/>
      <w:jc w:val="both"/>
    </w:pPr>
    <w:rPr>
      <w:rFonts w:ascii="Times New Roman" w:eastAsia="宋体" w:cs="Times New Roman" w:hAnsi="Times New Roman"/>
      <w:kern w:val="2"/>
      <w:sz w:val="21"/>
      <w:szCs w:val="21"/>
      <w:lang w:val="en-US" w:eastAsia="zh-CN" w:bidi="ar-SA"/>
    </w:rPr>
  </w:style>
  <w:style w:type="paragraph" w:customStyle="1" w:styleId="286">
    <w:name w:val="样式 210 10 磅"/>
    <w:next w:val="229"/>
    <w:pPr>
      <w:widowControl w:val="0"/>
      <w:jc w:val="both"/>
    </w:pPr>
    <w:rPr>
      <w:rFonts w:ascii="Times New Roman" w:eastAsia="宋体" w:cs="Times New Roman" w:hAnsi="Times New Roman"/>
      <w:kern w:val="2"/>
      <w:sz w:val="21"/>
      <w:szCs w:val="21"/>
      <w:lang w:val="en-US" w:eastAsia="zh-CN" w:bidi="ar-SA"/>
    </w:rPr>
  </w:style>
  <w:style w:type="paragraph" w:customStyle="1" w:styleId="287">
    <w:name w:val="样式 211 10 磅"/>
    <w:next w:val="230"/>
    <w:pPr>
      <w:widowControl w:val="0"/>
      <w:jc w:val="both"/>
    </w:pPr>
    <w:rPr>
      <w:rFonts w:ascii="Times New Roman" w:eastAsia="宋体" w:cs="Times New Roman" w:hAnsi="Times New Roman"/>
      <w:kern w:val="2"/>
      <w:sz w:val="21"/>
      <w:szCs w:val="21"/>
      <w:lang w:val="en-US" w:eastAsia="zh-CN" w:bidi="ar-SA"/>
    </w:rPr>
  </w:style>
  <w:style w:type="paragraph" w:customStyle="1" w:styleId="288">
    <w:name w:val="样式 212 10 磅"/>
    <w:pPr>
      <w:widowControl w:val="0"/>
      <w:jc w:val="both"/>
    </w:pPr>
    <w:rPr>
      <w:rFonts w:ascii="Calibri" w:eastAsia="宋体" w:cs="Arial" w:hAnsi="Calibri"/>
      <w:kern w:val="2"/>
      <w:sz w:val="21"/>
      <w:szCs w:val="22"/>
      <w:lang w:val="en-US" w:eastAsia="zh-CN" w:bidi="ar-SA"/>
    </w:rPr>
  </w:style>
  <w:style w:type="paragraph" w:customStyle="1" w:styleId="289">
    <w:name w:val="样式 213 10 磅"/>
    <w:next w:val="232"/>
    <w:pPr>
      <w:widowControl w:val="0"/>
      <w:jc w:val="both"/>
    </w:pPr>
    <w:rPr>
      <w:rFonts w:ascii="Times New Roman" w:eastAsia="宋体" w:cs="Times New Roman" w:hAnsi="Times New Roman"/>
      <w:kern w:val="2"/>
      <w:sz w:val="21"/>
      <w:szCs w:val="21"/>
      <w:lang w:val="en-US" w:eastAsia="zh-CN" w:bidi="ar-SA"/>
    </w:rPr>
  </w:style>
  <w:style w:type="paragraph" w:customStyle="1" w:styleId="290">
    <w:name w:val="样式 214 10 磅"/>
    <w:pPr>
      <w:widowControl w:val="0"/>
      <w:jc w:val="both"/>
    </w:pPr>
    <w:rPr>
      <w:rFonts w:ascii="Calibri" w:eastAsia="宋体" w:cs="Arial" w:hAnsi="Calibri"/>
      <w:kern w:val="2"/>
      <w:sz w:val="21"/>
      <w:szCs w:val="22"/>
      <w:lang w:val="en-US" w:eastAsia="zh-CN" w:bidi="ar-SA"/>
    </w:rPr>
  </w:style>
  <w:style w:type="paragraph" w:customStyle="1" w:styleId="291">
    <w:name w:val="样式 215 10 磅"/>
    <w:pPr>
      <w:widowControl w:val="0"/>
      <w:jc w:val="both"/>
    </w:pPr>
    <w:rPr>
      <w:rFonts w:ascii="Calibri" w:eastAsia="宋体" w:cs="Arial" w:hAnsi="Calibri"/>
      <w:kern w:val="2"/>
      <w:sz w:val="21"/>
      <w:szCs w:val="22"/>
      <w:lang w:val="en-US" w:eastAsia="zh-CN" w:bidi="ar-SA"/>
    </w:rPr>
  </w:style>
  <w:style w:type="paragraph" w:customStyle="1" w:styleId="292">
    <w:name w:val="样式 216 10 磅"/>
    <w:pPr>
      <w:widowControl w:val="0"/>
      <w:jc w:val="both"/>
    </w:pPr>
    <w:rPr>
      <w:rFonts w:ascii="Calibri" w:eastAsia="宋体" w:cs="Arial" w:hAnsi="Calibri"/>
      <w:kern w:val="2"/>
      <w:sz w:val="21"/>
      <w:szCs w:val="22"/>
      <w:lang w:val="en-US" w:eastAsia="zh-CN" w:bidi="ar-SA"/>
    </w:rPr>
  </w:style>
  <w:style w:type="paragraph" w:customStyle="1" w:styleId="293">
    <w:name w:val="样式 217 10 磅"/>
    <w:pPr>
      <w:widowControl w:val="0"/>
      <w:jc w:val="both"/>
    </w:pPr>
    <w:rPr>
      <w:rFonts w:ascii="Calibri" w:eastAsia="宋体" w:cs="Arial" w:hAnsi="Calibri"/>
      <w:kern w:val="2"/>
      <w:sz w:val="21"/>
      <w:szCs w:val="22"/>
      <w:lang w:val="en-US" w:eastAsia="zh-CN" w:bidi="ar-SA"/>
    </w:rPr>
  </w:style>
  <w:style w:type="paragraph" w:customStyle="1" w:styleId="294">
    <w:name w:val="样式 218 10 磅"/>
    <w:next w:val="237"/>
    <w:pPr>
      <w:widowControl w:val="0"/>
      <w:jc w:val="both"/>
    </w:pPr>
    <w:rPr>
      <w:rFonts w:ascii="Times New Roman" w:eastAsia="宋体" w:cs="Times New Roman" w:hAnsi="Times New Roman"/>
      <w:kern w:val="2"/>
      <w:sz w:val="21"/>
      <w:szCs w:val="21"/>
      <w:lang w:val="en-US" w:eastAsia="zh-CN" w:bidi="ar-SA"/>
    </w:rPr>
  </w:style>
  <w:style w:type="paragraph" w:customStyle="1" w:styleId="295">
    <w:name w:val="样式 219 10 磅"/>
    <w:next w:val="238"/>
    <w:pPr>
      <w:widowControl w:val="0"/>
      <w:jc w:val="both"/>
    </w:pPr>
    <w:rPr>
      <w:rFonts w:ascii="Times New Roman" w:eastAsia="宋体" w:cs="Times New Roman" w:hAnsi="Times New Roman"/>
      <w:kern w:val="2"/>
      <w:sz w:val="21"/>
      <w:szCs w:val="21"/>
      <w:lang w:val="en-US" w:eastAsia="zh-CN" w:bidi="ar-SA"/>
    </w:rPr>
  </w:style>
  <w:style w:type="paragraph" w:customStyle="1" w:styleId="296">
    <w:name w:val="样式 220 10 磅"/>
    <w:next w:val="239"/>
    <w:pPr>
      <w:widowControl w:val="0"/>
      <w:jc w:val="both"/>
    </w:pPr>
    <w:rPr>
      <w:rFonts w:ascii="Calibri" w:eastAsia="宋体" w:cs="Calibri" w:hAnsi="Calibri"/>
      <w:kern w:val="2"/>
      <w:sz w:val="21"/>
      <w:szCs w:val="21"/>
      <w:lang w:val="en-US" w:eastAsia="zh-CN" w:bidi="ar-SA"/>
    </w:rPr>
  </w:style>
  <w:style w:type="paragraph" w:customStyle="1" w:styleId="297">
    <w:name w:val="样式 221 10 磅"/>
    <w:next w:val="240"/>
    <w:pPr>
      <w:widowControl w:val="0"/>
      <w:jc w:val="both"/>
    </w:pPr>
    <w:rPr>
      <w:rFonts w:ascii="Times New Roman" w:eastAsia="宋体" w:cs="Times New Roman" w:hAnsi="Times New Roman"/>
      <w:kern w:val="2"/>
      <w:sz w:val="21"/>
      <w:szCs w:val="21"/>
      <w:lang w:val="en-US" w:eastAsia="zh-CN" w:bidi="ar-SA"/>
    </w:rPr>
  </w:style>
  <w:style w:type="paragraph" w:customStyle="1" w:styleId="298">
    <w:name w:val="样式 222 10 磅"/>
    <w:next w:val="241"/>
    <w:pPr>
      <w:widowControl w:val="0"/>
      <w:jc w:val="both"/>
    </w:pPr>
    <w:rPr>
      <w:rFonts w:ascii="Times New Roman" w:eastAsia="宋体" w:cs="Times New Roman" w:hAnsi="Times New Roman"/>
      <w:kern w:val="2"/>
      <w:sz w:val="21"/>
      <w:szCs w:val="21"/>
      <w:lang w:val="en-US" w:eastAsia="zh-CN" w:bidi="ar-SA"/>
    </w:rPr>
  </w:style>
  <w:style w:type="paragraph" w:customStyle="1" w:styleId="299">
    <w:name w:val="样式 223 10 磅"/>
    <w:next w:val="242"/>
    <w:pPr>
      <w:widowControl w:val="0"/>
      <w:jc w:val="both"/>
    </w:pPr>
    <w:rPr>
      <w:rFonts w:ascii="Times New Roman" w:eastAsia="宋体" w:cs="Times New Roman" w:hAnsi="Times New Roman"/>
      <w:kern w:val="2"/>
      <w:sz w:val="21"/>
      <w:szCs w:val="21"/>
      <w:lang w:val="en-US" w:eastAsia="zh-CN" w:bidi="ar-SA"/>
    </w:rPr>
  </w:style>
  <w:style w:type="paragraph" w:customStyle="1" w:styleId="300">
    <w:name w:val="样式 224 10 磅"/>
    <w:pPr>
      <w:widowControl w:val="0"/>
      <w:jc w:val="both"/>
    </w:pPr>
    <w:rPr>
      <w:rFonts w:ascii="Calibri" w:eastAsia="宋体" w:cs="Arial" w:hAnsi="Calibri"/>
      <w:kern w:val="2"/>
      <w:sz w:val="21"/>
      <w:szCs w:val="22"/>
      <w:lang w:val="en-US" w:eastAsia="zh-CN" w:bidi="ar-SA"/>
    </w:rPr>
  </w:style>
  <w:style w:type="paragraph" w:customStyle="1" w:styleId="301">
    <w:name w:val="样式 225 10 磅"/>
    <w:next w:val="244"/>
    <w:pPr>
      <w:widowControl w:val="0"/>
      <w:jc w:val="both"/>
    </w:pPr>
    <w:rPr>
      <w:rFonts w:ascii="Times New Roman" w:eastAsia="宋体" w:cs="Times New Roman" w:hAnsi="Times New Roman"/>
      <w:kern w:val="2"/>
      <w:sz w:val="21"/>
      <w:szCs w:val="21"/>
      <w:lang w:val="en-US" w:eastAsia="zh-CN" w:bidi="ar-SA"/>
    </w:rPr>
  </w:style>
  <w:style w:type="paragraph" w:customStyle="1" w:styleId="302">
    <w:name w:val="样式 226 10 磅"/>
    <w:next w:val="245"/>
    <w:pPr>
      <w:widowControl w:val="0"/>
      <w:jc w:val="both"/>
    </w:pPr>
    <w:rPr>
      <w:rFonts w:ascii="Times New Roman" w:eastAsia="宋体" w:cs="Times New Roman" w:hAnsi="Times New Roman"/>
      <w:kern w:val="2"/>
      <w:sz w:val="21"/>
      <w:szCs w:val="21"/>
      <w:lang w:val="en-US" w:eastAsia="zh-CN" w:bidi="ar-SA"/>
    </w:rPr>
  </w:style>
  <w:style w:type="paragraph" w:customStyle="1" w:styleId="303">
    <w:name w:val="样式 227 10 磅"/>
    <w:pPr>
      <w:widowControl w:val="0"/>
      <w:jc w:val="both"/>
    </w:pPr>
    <w:rPr>
      <w:rFonts w:ascii="Calibri" w:eastAsia="宋体" w:cs="Arial" w:hAnsi="Calibri"/>
      <w:kern w:val="2"/>
      <w:sz w:val="21"/>
      <w:szCs w:val="22"/>
      <w:lang w:val="en-US" w:eastAsia="zh-CN" w:bidi="ar-SA"/>
    </w:rPr>
  </w:style>
  <w:style w:type="paragraph" w:customStyle="1" w:styleId="304">
    <w:name w:val="样式 228 10 磅"/>
    <w:next w:val="247"/>
    <w:pPr>
      <w:widowControl w:val="0"/>
      <w:jc w:val="both"/>
    </w:pPr>
    <w:rPr>
      <w:rFonts w:ascii="Times New Roman" w:eastAsia="宋体" w:cs="Times New Roman" w:hAnsi="Times New Roman"/>
      <w:kern w:val="2"/>
      <w:sz w:val="21"/>
      <w:szCs w:val="21"/>
      <w:lang w:val="en-US" w:eastAsia="zh-CN" w:bidi="ar-SA"/>
    </w:rPr>
  </w:style>
  <w:style w:type="paragraph" w:customStyle="1" w:styleId="305">
    <w:name w:val="样式 229 10 磅"/>
    <w:next w:val="248"/>
    <w:pPr>
      <w:widowControl w:val="0"/>
      <w:jc w:val="both"/>
    </w:pPr>
    <w:rPr>
      <w:rFonts w:ascii="Times New Roman" w:eastAsia="宋体" w:cs="Times New Roman" w:hAnsi="Times New Roman"/>
      <w:kern w:val="2"/>
      <w:sz w:val="21"/>
      <w:szCs w:val="21"/>
      <w:lang w:val="en-US" w:eastAsia="zh-CN" w:bidi="ar-SA"/>
    </w:rPr>
  </w:style>
  <w:style w:type="paragraph" w:customStyle="1" w:styleId="306">
    <w:name w:val="样式 230 10 磅"/>
    <w:next w:val="249"/>
    <w:pPr>
      <w:widowControl w:val="0"/>
      <w:jc w:val="both"/>
    </w:pPr>
    <w:rPr>
      <w:rFonts w:ascii="Times New Roman" w:eastAsia="宋体" w:cs="Times New Roman" w:hAnsi="Times New Roman"/>
      <w:kern w:val="2"/>
      <w:sz w:val="21"/>
      <w:szCs w:val="21"/>
      <w:lang w:val="en-US" w:eastAsia="zh-CN" w:bidi="ar-SA"/>
    </w:rPr>
  </w:style>
  <w:style w:type="paragraph" w:customStyle="1" w:styleId="307">
    <w:name w:val="样式 231 10 磅"/>
    <w:pPr>
      <w:widowControl w:val="0"/>
      <w:jc w:val="both"/>
    </w:pPr>
    <w:rPr>
      <w:rFonts w:ascii="Calibri" w:eastAsia="宋体" w:cs="Arial" w:hAnsi="Calibri"/>
      <w:kern w:val="2"/>
      <w:sz w:val="21"/>
      <w:szCs w:val="22"/>
      <w:lang w:val="en-US" w:eastAsia="zh-CN" w:bidi="ar-SA"/>
    </w:rPr>
  </w:style>
  <w:style w:type="paragraph" w:customStyle="1" w:styleId="308">
    <w:name w:val="样式 232 10 磅"/>
    <w:pPr>
      <w:widowControl w:val="0"/>
      <w:jc w:val="both"/>
    </w:pPr>
    <w:rPr>
      <w:rFonts w:ascii="Calibri" w:eastAsia="宋体" w:cs="Arial" w:hAnsi="Calibri"/>
      <w:kern w:val="2"/>
      <w:sz w:val="21"/>
      <w:szCs w:val="22"/>
      <w:lang w:val="en-US" w:eastAsia="zh-CN" w:bidi="ar-SA"/>
    </w:rPr>
  </w:style>
  <w:style w:type="paragraph" w:customStyle="1" w:styleId="309">
    <w:name w:val="样式 233 10 磅"/>
    <w:next w:val="252"/>
    <w:pPr>
      <w:widowControl w:val="0"/>
      <w:jc w:val="both"/>
    </w:pPr>
    <w:rPr>
      <w:rFonts w:ascii="Calibri" w:eastAsia="宋体" w:cs="Calibri" w:hAnsi="Calibri"/>
      <w:kern w:val="2"/>
      <w:sz w:val="21"/>
      <w:szCs w:val="21"/>
      <w:lang w:val="en-US" w:eastAsia="zh-CN" w:bidi="ar-SA"/>
    </w:rPr>
  </w:style>
  <w:style w:type="paragraph" w:customStyle="1" w:styleId="310">
    <w:name w:val="样式 234 10 磅"/>
    <w:pPr>
      <w:widowControl w:val="0"/>
      <w:jc w:val="both"/>
    </w:pPr>
    <w:rPr>
      <w:rFonts w:ascii="Calibri" w:eastAsia="宋体" w:cs="Arial" w:hAnsi="Calibri"/>
      <w:kern w:val="2"/>
      <w:sz w:val="21"/>
      <w:szCs w:val="22"/>
      <w:lang w:val="en-US" w:eastAsia="zh-CN" w:bidi="ar-SA"/>
    </w:rPr>
  </w:style>
  <w:style w:type="paragraph" w:customStyle="1" w:styleId="311">
    <w:name w:val="样式 235 10 磅"/>
    <w:next w:val="254"/>
    <w:pPr>
      <w:widowControl w:val="0"/>
      <w:jc w:val="both"/>
    </w:pPr>
    <w:rPr>
      <w:rFonts w:ascii="Calibri" w:eastAsia="宋体" w:cs="Times New Roman" w:hAnsi="Calibri"/>
      <w:kern w:val="2"/>
      <w:sz w:val="21"/>
      <w:szCs w:val="22"/>
      <w:lang w:val="en-US" w:eastAsia="zh-CN" w:bidi="ar-SA"/>
    </w:rPr>
  </w:style>
  <w:style w:type="paragraph" w:customStyle="1" w:styleId="312">
    <w:name w:val="样式 236 10 磅"/>
    <w:pPr>
      <w:widowControl w:val="0"/>
      <w:jc w:val="both"/>
    </w:pPr>
    <w:rPr>
      <w:rFonts w:ascii="Calibri" w:eastAsia="宋体" w:cs="Arial" w:hAnsi="Calibri"/>
      <w:kern w:val="2"/>
      <w:sz w:val="21"/>
      <w:szCs w:val="22"/>
      <w:lang w:val="en-US" w:eastAsia="zh-CN" w:bidi="ar-SA"/>
    </w:rPr>
  </w:style>
  <w:style w:type="paragraph" w:customStyle="1" w:styleId="313">
    <w:name w:val="样式 237 10 磅"/>
    <w:next w:val="256"/>
    <w:pPr>
      <w:widowControl w:val="0"/>
      <w:jc w:val="both"/>
    </w:pPr>
    <w:rPr>
      <w:rFonts w:ascii="Calibri" w:eastAsia="宋体" w:cs="Calibri" w:hAnsi="Calibri"/>
      <w:kern w:val="2"/>
      <w:sz w:val="21"/>
      <w:szCs w:val="21"/>
      <w:lang w:val="en-US" w:eastAsia="zh-CN" w:bidi="ar-SA"/>
    </w:rPr>
  </w:style>
  <w:style w:type="paragraph" w:customStyle="1" w:styleId="314">
    <w:name w:val="样式 238 10 磅"/>
    <w:next w:val="257"/>
    <w:pPr>
      <w:widowControl w:val="0"/>
      <w:jc w:val="both"/>
    </w:pPr>
    <w:rPr>
      <w:rFonts w:ascii="Times New Roman" w:eastAsia="宋体" w:cs="Times New Roman" w:hAnsi="Times New Roman"/>
      <w:kern w:val="2"/>
      <w:sz w:val="21"/>
      <w:szCs w:val="22"/>
      <w:lang w:val="en-US" w:eastAsia="zh-CN" w:bidi="ar-SA"/>
    </w:rPr>
  </w:style>
  <w:style w:type="paragraph" w:customStyle="1" w:styleId="315">
    <w:name w:val="样式 239 10 磅"/>
    <w:pPr>
      <w:widowControl w:val="0"/>
      <w:jc w:val="both"/>
    </w:pPr>
    <w:rPr>
      <w:rFonts w:ascii="Calibri" w:eastAsia="宋体" w:cs="Arial" w:hAnsi="Calibri"/>
      <w:kern w:val="2"/>
      <w:sz w:val="21"/>
      <w:szCs w:val="22"/>
      <w:lang w:val="en-US" w:eastAsia="zh-CN" w:bidi="ar-SA"/>
    </w:rPr>
  </w:style>
  <w:style w:type="paragraph" w:customStyle="1" w:styleId="316">
    <w:name w:val="样式 240 10 磅"/>
    <w:pPr>
      <w:widowControl w:val="0"/>
      <w:jc w:val="both"/>
    </w:pPr>
    <w:rPr>
      <w:rFonts w:ascii="Calibri" w:eastAsia="宋体" w:cs="Arial" w:hAnsi="Calibri"/>
      <w:kern w:val="2"/>
      <w:sz w:val="21"/>
      <w:szCs w:val="22"/>
      <w:lang w:val="en-US" w:eastAsia="zh-CN" w:bidi="ar-SA"/>
    </w:rPr>
  </w:style>
  <w:style w:type="paragraph" w:customStyle="1" w:styleId="317">
    <w:name w:val="样式 241 10 磅"/>
    <w:pPr>
      <w:widowControl w:val="0"/>
      <w:jc w:val="both"/>
    </w:pPr>
    <w:rPr>
      <w:rFonts w:ascii="Calibri" w:eastAsia="宋体" w:cs="Arial" w:hAnsi="Calibri"/>
      <w:kern w:val="2"/>
      <w:sz w:val="21"/>
      <w:szCs w:val="22"/>
      <w:lang w:val="en-US" w:eastAsia="zh-CN" w:bidi="ar-SA"/>
    </w:rPr>
  </w:style>
  <w:style w:type="paragraph" w:customStyle="1" w:styleId="318">
    <w:name w:val="样式 242 10 磅"/>
    <w:pPr>
      <w:widowControl w:val="0"/>
      <w:jc w:val="both"/>
    </w:pPr>
    <w:rPr>
      <w:rFonts w:ascii="Calibri" w:eastAsia="宋体" w:cs="Arial" w:hAnsi="Calibri"/>
      <w:kern w:val="2"/>
      <w:sz w:val="21"/>
      <w:szCs w:val="22"/>
      <w:lang w:val="en-US" w:eastAsia="zh-CN" w:bidi="ar-SA"/>
    </w:rPr>
  </w:style>
  <w:style w:type="paragraph" w:customStyle="1" w:styleId="319">
    <w:name w:val="样式 243 10 磅"/>
    <w:pPr>
      <w:widowControl w:val="0"/>
      <w:jc w:val="both"/>
    </w:pPr>
    <w:rPr>
      <w:rFonts w:ascii="Calibri" w:eastAsia="宋体" w:cs="Arial" w:hAnsi="Calibri"/>
      <w:kern w:val="2"/>
      <w:sz w:val="21"/>
      <w:szCs w:val="22"/>
      <w:lang w:val="en-US" w:eastAsia="zh-CN" w:bidi="ar-SA"/>
    </w:rPr>
  </w:style>
  <w:style w:type="paragraph" w:customStyle="1" w:styleId="320">
    <w:name w:val="样式 244 10 磅"/>
    <w:pPr>
      <w:widowControl w:val="0"/>
      <w:jc w:val="both"/>
    </w:pPr>
    <w:rPr>
      <w:rFonts w:ascii="Calibri" w:eastAsia="宋体" w:cs="Arial" w:hAnsi="Calibri"/>
      <w:kern w:val="2"/>
      <w:sz w:val="21"/>
      <w:szCs w:val="22"/>
      <w:lang w:val="en-US" w:eastAsia="zh-CN" w:bidi="ar-SA"/>
    </w:rPr>
  </w:style>
  <w:style w:type="paragraph" w:customStyle="1" w:styleId="321">
    <w:name w:val="样式 245 10 磅"/>
    <w:pPr>
      <w:widowControl w:val="0"/>
      <w:jc w:val="both"/>
    </w:pPr>
    <w:rPr>
      <w:rFonts w:ascii="Calibri" w:eastAsia="宋体" w:cs="Arial" w:hAnsi="Calibri"/>
      <w:kern w:val="2"/>
      <w:sz w:val="21"/>
      <w:szCs w:val="22"/>
      <w:lang w:val="en-US" w:eastAsia="zh-CN" w:bidi="ar-SA"/>
    </w:rPr>
  </w:style>
  <w:style w:type="paragraph" w:customStyle="1" w:styleId="322">
    <w:name w:val="样式 246 10 磅"/>
    <w:pPr>
      <w:widowControl w:val="0"/>
      <w:jc w:val="both"/>
    </w:pPr>
    <w:rPr>
      <w:rFonts w:ascii="Calibri" w:eastAsia="宋体" w:cs="Arial" w:hAnsi="Calibri"/>
      <w:kern w:val="2"/>
      <w:sz w:val="21"/>
      <w:szCs w:val="22"/>
      <w:lang w:val="en-US" w:eastAsia="zh-CN" w:bidi="ar-SA"/>
    </w:rPr>
  </w:style>
  <w:style w:type="paragraph" w:customStyle="1" w:styleId="323">
    <w:name w:val="样式 247 10 磅"/>
    <w:next w:val="266"/>
    <w:pPr>
      <w:widowControl w:val="0"/>
      <w:jc w:val="both"/>
    </w:pPr>
    <w:rPr>
      <w:rFonts w:ascii="Times New Roman" w:eastAsia="宋体" w:cs="Times New Roman" w:hAnsi="Times New Roman"/>
      <w:kern w:val="2"/>
      <w:sz w:val="21"/>
      <w:szCs w:val="22"/>
      <w:lang w:val="en-US" w:eastAsia="zh-CN" w:bidi="ar-SA"/>
    </w:rPr>
  </w:style>
  <w:style w:type="paragraph" w:customStyle="1" w:styleId="324">
    <w:name w:val="样式 248 10 磅"/>
    <w:pPr>
      <w:widowControl w:val="0"/>
      <w:jc w:val="both"/>
    </w:pPr>
    <w:rPr>
      <w:rFonts w:ascii="Calibri" w:eastAsia="宋体" w:cs="Arial" w:hAnsi="Calibri"/>
      <w:kern w:val="2"/>
      <w:sz w:val="21"/>
      <w:szCs w:val="22"/>
      <w:lang w:val="en-US" w:eastAsia="zh-CN" w:bidi="ar-SA"/>
    </w:rPr>
  </w:style>
  <w:style w:type="paragraph" w:customStyle="1" w:styleId="325">
    <w:name w:val="样式 249 10 磅"/>
    <w:pPr>
      <w:widowControl w:val="0"/>
      <w:jc w:val="both"/>
    </w:pPr>
    <w:rPr>
      <w:rFonts w:ascii="Calibri" w:eastAsia="宋体" w:cs="Arial" w:hAnsi="Calibri"/>
      <w:kern w:val="2"/>
      <w:sz w:val="21"/>
      <w:szCs w:val="22"/>
      <w:lang w:val="en-US" w:eastAsia="zh-CN" w:bidi="ar-SA"/>
    </w:rPr>
  </w:style>
  <w:style w:type="paragraph" w:customStyle="1" w:styleId="326">
    <w:name w:val="样式 250 10 磅"/>
    <w:pPr>
      <w:widowControl w:val="0"/>
      <w:jc w:val="both"/>
    </w:pPr>
    <w:rPr>
      <w:rFonts w:ascii="Calibri" w:eastAsia="宋体" w:cs="Arial" w:hAnsi="Calibri"/>
      <w:kern w:val="2"/>
      <w:sz w:val="21"/>
      <w:szCs w:val="22"/>
      <w:lang w:val="en-US" w:eastAsia="zh-CN" w:bidi="ar-SA"/>
    </w:rPr>
  </w:style>
  <w:style w:type="paragraph" w:customStyle="1" w:styleId="327">
    <w:name w:val="样式 251 10 磅"/>
    <w:pPr>
      <w:widowControl w:val="0"/>
      <w:jc w:val="both"/>
    </w:pPr>
    <w:rPr>
      <w:rFonts w:ascii="Calibri" w:eastAsia="宋体" w:cs="Arial" w:hAnsi="Calibri"/>
      <w:kern w:val="2"/>
      <w:sz w:val="21"/>
      <w:szCs w:val="22"/>
      <w:lang w:val="en-US" w:eastAsia="zh-CN" w:bidi="ar-SA"/>
    </w:rPr>
  </w:style>
  <w:style w:type="paragraph" w:customStyle="1" w:styleId="328">
    <w:name w:val="样式 252 10 磅"/>
    <w:pPr>
      <w:widowControl w:val="0"/>
      <w:jc w:val="both"/>
    </w:pPr>
    <w:rPr>
      <w:rFonts w:ascii="Calibri" w:eastAsia="宋体" w:cs="Arial" w:hAnsi="Calibri"/>
      <w:kern w:val="2"/>
      <w:sz w:val="21"/>
      <w:szCs w:val="22"/>
      <w:lang w:val="en-US" w:eastAsia="zh-CN" w:bidi="ar-SA"/>
    </w:rPr>
  </w:style>
  <w:style w:type="paragraph" w:customStyle="1" w:styleId="329">
    <w:name w:val="样式 253 10 磅"/>
    <w:next w:val="272"/>
    <w:pPr>
      <w:widowControl w:val="0"/>
      <w:jc w:val="both"/>
    </w:pPr>
    <w:rPr>
      <w:rFonts w:ascii="Times New Roman" w:eastAsia="宋体" w:cs="Times New Roman" w:hAnsi="Times New Roman"/>
      <w:kern w:val="2"/>
      <w:sz w:val="21"/>
      <w:szCs w:val="22"/>
      <w:lang w:val="en-US" w:eastAsia="zh-CN" w:bidi="ar-SA"/>
    </w:rPr>
  </w:style>
  <w:style w:type="paragraph" w:customStyle="1" w:styleId="330">
    <w:name w:val="样式 254 10 磅"/>
    <w:pPr>
      <w:widowControl w:val="0"/>
      <w:jc w:val="both"/>
    </w:pPr>
    <w:rPr>
      <w:rFonts w:ascii="Calibri" w:eastAsia="宋体" w:cs="Arial" w:hAnsi="Calibri"/>
      <w:kern w:val="2"/>
      <w:sz w:val="21"/>
      <w:szCs w:val="22"/>
      <w:lang w:val="en-US" w:eastAsia="zh-CN" w:bidi="ar-SA"/>
    </w:rPr>
  </w:style>
  <w:style w:type="paragraph" w:customStyle="1" w:styleId="331">
    <w:name w:val="样式 255 10 磅"/>
    <w:pPr>
      <w:widowControl w:val="0"/>
      <w:jc w:val="both"/>
    </w:pPr>
    <w:rPr>
      <w:rFonts w:ascii="Calibri" w:eastAsia="宋体" w:cs="Arial" w:hAnsi="Calibri"/>
      <w:kern w:val="2"/>
      <w:sz w:val="21"/>
      <w:szCs w:val="22"/>
      <w:lang w:val="en-US" w:eastAsia="zh-CN" w:bidi="ar-SA"/>
    </w:rPr>
  </w:style>
  <w:style w:type="paragraph" w:customStyle="1" w:styleId="332">
    <w:name w:val="样式 256 10 磅"/>
    <w:pPr>
      <w:widowControl w:val="0"/>
      <w:jc w:val="both"/>
    </w:pPr>
    <w:rPr>
      <w:rFonts w:ascii="Calibri" w:eastAsia="宋体" w:cs="Arial" w:hAnsi="Calibri"/>
      <w:kern w:val="2"/>
      <w:sz w:val="21"/>
      <w:szCs w:val="22"/>
      <w:lang w:val="en-US" w:eastAsia="zh-CN" w:bidi="ar-SA"/>
    </w:rPr>
  </w:style>
  <w:style w:type="paragraph" w:customStyle="1" w:styleId="333">
    <w:name w:val="样式 257 10 磅"/>
    <w:pPr>
      <w:widowControl w:val="0"/>
      <w:jc w:val="both"/>
    </w:pPr>
    <w:rPr>
      <w:rFonts w:ascii="Calibri" w:eastAsia="宋体" w:cs="Arial" w:hAnsi="Calibri"/>
      <w:kern w:val="2"/>
      <w:sz w:val="21"/>
      <w:szCs w:val="22"/>
      <w:lang w:val="en-US" w:eastAsia="zh-CN" w:bidi="ar-SA"/>
    </w:rPr>
  </w:style>
  <w:style w:type="paragraph" w:customStyle="1" w:styleId="334">
    <w:name w:val="样式 258 10 磅"/>
    <w:pPr>
      <w:widowControl w:val="0"/>
      <w:jc w:val="both"/>
    </w:pPr>
    <w:rPr>
      <w:rFonts w:ascii="Calibri" w:eastAsia="宋体" w:cs="Arial" w:hAnsi="Calibri"/>
      <w:kern w:val="2"/>
      <w:sz w:val="21"/>
      <w:szCs w:val="22"/>
      <w:lang w:val="en-US" w:eastAsia="zh-CN" w:bidi="ar-SA"/>
    </w:rPr>
  </w:style>
  <w:style w:type="paragraph" w:customStyle="1" w:styleId="335">
    <w:name w:val="样式 259 10 磅"/>
    <w:pPr>
      <w:widowControl w:val="0"/>
      <w:jc w:val="both"/>
    </w:pPr>
    <w:rPr>
      <w:rFonts w:ascii="Calibri" w:eastAsia="宋体" w:cs="Arial" w:hAnsi="Calibri"/>
      <w:kern w:val="2"/>
      <w:sz w:val="21"/>
      <w:szCs w:val="22"/>
      <w:lang w:val="en-US" w:eastAsia="zh-CN" w:bidi="ar-SA"/>
    </w:rPr>
  </w:style>
  <w:style w:type="paragraph" w:customStyle="1" w:styleId="336">
    <w:name w:val="样式 260 10 磅"/>
    <w:pPr>
      <w:widowControl w:val="0"/>
      <w:jc w:val="both"/>
    </w:pPr>
    <w:rPr>
      <w:rFonts w:ascii="Calibri" w:eastAsia="宋体" w:cs="Arial" w:hAnsi="Calibri"/>
      <w:kern w:val="2"/>
      <w:sz w:val="21"/>
      <w:szCs w:val="22"/>
      <w:lang w:val="en-US" w:eastAsia="zh-CN" w:bidi="ar-SA"/>
    </w:rPr>
  </w:style>
  <w:style w:type="paragraph" w:customStyle="1" w:styleId="337">
    <w:name w:val="样式 261 10 磅"/>
    <w:pPr>
      <w:widowControl w:val="0"/>
      <w:jc w:val="both"/>
    </w:pPr>
    <w:rPr>
      <w:rFonts w:ascii="Calibri" w:eastAsia="宋体" w:cs="Arial" w:hAnsi="Calibri"/>
      <w:kern w:val="2"/>
      <w:sz w:val="21"/>
      <w:szCs w:val="22"/>
      <w:lang w:val="en-US" w:eastAsia="zh-CN" w:bidi="ar-SA"/>
    </w:rPr>
  </w:style>
  <w:style w:type="paragraph" w:customStyle="1" w:styleId="338">
    <w:name w:val="样式 262 10 磅"/>
    <w:pPr>
      <w:widowControl w:val="0"/>
      <w:jc w:val="both"/>
    </w:pPr>
    <w:rPr>
      <w:rFonts w:ascii="Calibri" w:eastAsia="宋体" w:cs="Arial" w:hAnsi="Calibri"/>
      <w:kern w:val="2"/>
      <w:sz w:val="21"/>
      <w:szCs w:val="22"/>
      <w:lang w:val="en-US" w:eastAsia="zh-CN" w:bidi="ar-SA"/>
    </w:rPr>
  </w:style>
  <w:style w:type="paragraph" w:customStyle="1" w:styleId="339">
    <w:name w:val="样式 263 10 磅"/>
    <w:pPr>
      <w:widowControl w:val="0"/>
      <w:jc w:val="both"/>
    </w:pPr>
    <w:rPr>
      <w:rFonts w:ascii="Calibri" w:eastAsia="宋体" w:cs="Arial" w:hAnsi="Calibri"/>
      <w:kern w:val="2"/>
      <w:sz w:val="21"/>
      <w:szCs w:val="22"/>
      <w:lang w:val="en-US" w:eastAsia="zh-CN" w:bidi="ar-SA"/>
    </w:rPr>
  </w:style>
  <w:style w:type="paragraph" w:styleId="340">
    <w:name w:val="index 6"/>
    <w:basedOn w:val="0"/>
    <w:autoRedefine/>
    <w:next w:val="0"/>
    <w:pPr>
      <w:ind w:left="2100"/>
    </w:pPr>
  </w:style>
  <w:style w:type="paragraph" w:styleId="341">
    <w:name w:val="index 7"/>
    <w:basedOn w:val="0"/>
    <w:autoRedefine/>
    <w:next w:val="0"/>
    <w:pPr>
      <w:ind w:left="2520"/>
    </w:pPr>
  </w:style>
  <w:style w:type="paragraph" w:styleId="342">
    <w:name w:val="index 9"/>
    <w:basedOn w:val="0"/>
    <w:autoRedefine/>
    <w:next w:val="0"/>
    <w:pPr>
      <w:ind w:left="3360"/>
    </w:pPr>
  </w:style>
  <w:style w:type="paragraph" w:styleId="343">
    <w:name w:val="List 3"/>
    <w:basedOn w:val="0"/>
    <w:pPr>
      <w:ind w:left="1260" w:hanging="420"/>
    </w:pPr>
  </w:style>
  <w:style w:type="paragraph" w:styleId="344">
    <w:name w:val="List 4"/>
    <w:basedOn w:val="0"/>
    <w:pPr>
      <w:ind w:left="1680" w:hanging="420"/>
    </w:pPr>
  </w:style>
  <w:style w:type="paragraph" w:styleId="345">
    <w:name w:val="List 5"/>
    <w:basedOn w:val="0"/>
    <w:pPr>
      <w:ind w:left="2100" w:hanging="420"/>
    </w:pPr>
  </w:style>
  <w:style w:type="paragraph" w:styleId="346">
    <w:name w:val="List Bullet 2"/>
    <w:basedOn w:val="0"/>
    <w:pPr>
      <w:numPr>
        <w:ilvl w:val="0"/>
        <w:numId w:val="1"/>
      </w:numPr>
    </w:pPr>
  </w:style>
  <w:style w:type="paragraph" w:customStyle="1" w:styleId="347">
    <w:name w:val="样式 1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48">
    <w:name w:val="样式 264 10 磅"/>
    <w:next w:val="340"/>
    <w:pPr>
      <w:widowControl w:val="0"/>
      <w:jc w:val="both"/>
    </w:pPr>
    <w:rPr>
      <w:rFonts w:ascii="Calibri" w:eastAsia="宋体" w:cs="Arial" w:hAnsi="Calibri"/>
      <w:kern w:val="2"/>
      <w:sz w:val="21"/>
      <w:szCs w:val="22"/>
      <w:lang w:val="en-US" w:eastAsia="zh-CN" w:bidi="ar-SA"/>
    </w:rPr>
  </w:style>
  <w:style w:type="paragraph" w:customStyle="1" w:styleId="349">
    <w:name w:val="样式 265 10 磅"/>
    <w:next w:val="341"/>
    <w:pPr>
      <w:widowControl w:val="0"/>
      <w:jc w:val="both"/>
    </w:pPr>
    <w:rPr>
      <w:rFonts w:ascii="Calibri" w:eastAsia="宋体" w:cs="Arial" w:hAnsi="Calibri"/>
      <w:kern w:val="2"/>
      <w:sz w:val="21"/>
      <w:szCs w:val="22"/>
      <w:lang w:val="en-US" w:eastAsia="zh-CN" w:bidi="ar-SA"/>
    </w:rPr>
  </w:style>
  <w:style w:type="paragraph" w:customStyle="1" w:styleId="350">
    <w:name w:val="样式 266 10 磅"/>
    <w:next w:val="34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51">
    <w:name w:val="样式 19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52">
    <w:name w:val="样式 2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53">
    <w:name w:val="样式 267 10 磅"/>
    <w:pPr>
      <w:widowControl w:val="0"/>
      <w:jc w:val="both"/>
    </w:pPr>
    <w:rPr>
      <w:rFonts w:ascii="Calibri" w:eastAsia="宋体" w:cs="Arial" w:hAnsi="Calibri"/>
      <w:kern w:val="2"/>
      <w:sz w:val="21"/>
      <w:szCs w:val="22"/>
      <w:lang w:val="en-US" w:eastAsia="zh-CN" w:bidi="ar-SA"/>
    </w:rPr>
  </w:style>
  <w:style w:type="paragraph" w:customStyle="1" w:styleId="354">
    <w:name w:val="样式 268 10 磅"/>
    <w:pPr>
      <w:widowControl w:val="0"/>
      <w:jc w:val="both"/>
    </w:pPr>
    <w:rPr>
      <w:rFonts w:ascii="Calibri" w:eastAsia="宋体" w:cs="Arial" w:hAnsi="Calibri"/>
      <w:kern w:val="2"/>
      <w:sz w:val="21"/>
      <w:szCs w:val="22"/>
      <w:lang w:val="en-US" w:eastAsia="zh-CN" w:bidi="ar-SA"/>
    </w:rPr>
  </w:style>
  <w:style w:type="paragraph" w:customStyle="1" w:styleId="355">
    <w:name w:val="样式 26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56">
    <w:name w:val="样式 270 10 磅"/>
    <w:pPr>
      <w:widowControl w:val="0"/>
      <w:jc w:val="both"/>
    </w:pPr>
    <w:rPr>
      <w:rFonts w:ascii="Calibri" w:eastAsia="宋体" w:cs="Arial" w:hAnsi="Calibri"/>
      <w:kern w:val="2"/>
      <w:sz w:val="21"/>
      <w:szCs w:val="22"/>
      <w:lang w:val="en-US" w:eastAsia="zh-CN" w:bidi="ar-SA"/>
    </w:rPr>
  </w:style>
  <w:style w:type="paragraph" w:customStyle="1" w:styleId="357">
    <w:name w:val="样式 271 10 磅"/>
    <w:pPr>
      <w:widowControl w:val="0"/>
      <w:jc w:val="both"/>
    </w:pPr>
    <w:rPr>
      <w:rFonts w:ascii="Calibri" w:eastAsia="宋体" w:cs="Arial" w:hAnsi="Calibri"/>
      <w:kern w:val="2"/>
      <w:sz w:val="21"/>
      <w:szCs w:val="22"/>
      <w:lang w:val="en-US" w:eastAsia="zh-CN" w:bidi="ar-SA"/>
    </w:rPr>
  </w:style>
  <w:style w:type="paragraph" w:customStyle="1" w:styleId="358">
    <w:name w:val="样式 272 10 磅"/>
    <w:pPr>
      <w:widowControl w:val="0"/>
      <w:jc w:val="both"/>
    </w:pPr>
    <w:rPr>
      <w:rFonts w:ascii="Calibri" w:eastAsia="宋体" w:cs="Arial" w:hAnsi="Calibri"/>
      <w:kern w:val="2"/>
      <w:sz w:val="21"/>
      <w:szCs w:val="22"/>
      <w:lang w:val="en-US" w:eastAsia="zh-CN" w:bidi="ar-SA"/>
    </w:rPr>
  </w:style>
  <w:style w:type="paragraph" w:customStyle="1" w:styleId="359">
    <w:name w:val="样式 273 10 磅"/>
    <w:pPr>
      <w:widowControl w:val="0"/>
      <w:jc w:val="both"/>
    </w:pPr>
    <w:rPr>
      <w:rFonts w:ascii="Calibri" w:eastAsia="宋体" w:cs="Arial" w:hAnsi="Calibri"/>
      <w:kern w:val="2"/>
      <w:sz w:val="21"/>
      <w:szCs w:val="22"/>
      <w:lang w:val="en-US" w:eastAsia="zh-CN" w:bidi="ar-SA"/>
    </w:rPr>
  </w:style>
  <w:style w:type="paragraph" w:customStyle="1" w:styleId="360">
    <w:name w:val="样式 27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61">
    <w:name w:val="样式 275 10 磅"/>
    <w:pPr>
      <w:widowControl w:val="0"/>
      <w:jc w:val="both"/>
    </w:pPr>
    <w:rPr>
      <w:rFonts w:ascii="Calibri" w:eastAsia="宋体" w:cs="Arial" w:hAnsi="Calibri"/>
      <w:kern w:val="2"/>
      <w:sz w:val="21"/>
      <w:szCs w:val="22"/>
      <w:lang w:val="en-US" w:eastAsia="zh-CN" w:bidi="ar-SA"/>
    </w:rPr>
  </w:style>
  <w:style w:type="paragraph" w:customStyle="1" w:styleId="362">
    <w:name w:val="样式 276 10 磅"/>
    <w:pPr>
      <w:widowControl w:val="0"/>
      <w:jc w:val="both"/>
    </w:pPr>
    <w:rPr>
      <w:rFonts w:ascii="Calibri" w:eastAsia="宋体" w:cs="Arial" w:hAnsi="Calibri"/>
      <w:kern w:val="2"/>
      <w:sz w:val="21"/>
      <w:szCs w:val="22"/>
      <w:lang w:val="en-US" w:eastAsia="zh-CN" w:bidi="ar-SA"/>
    </w:rPr>
  </w:style>
  <w:style w:type="paragraph" w:customStyle="1" w:styleId="363">
    <w:name w:val="样式 27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64">
    <w:name w:val="样式 2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65">
    <w:name w:val="样式 280 10 磅"/>
    <w:next w:val="299"/>
    <w:pPr>
      <w:widowControl w:val="0"/>
      <w:jc w:val="both"/>
    </w:pPr>
    <w:rPr>
      <w:rFonts w:ascii="Times New Roman" w:eastAsia="宋体" w:cs="Times New Roman" w:hAnsi="Times New Roman"/>
      <w:kern w:val="2"/>
      <w:sz w:val="21"/>
      <w:szCs w:val="21"/>
      <w:lang w:val="en-US" w:eastAsia="zh-CN" w:bidi="ar-SA"/>
    </w:rPr>
  </w:style>
  <w:style w:type="paragraph" w:customStyle="1" w:styleId="366">
    <w:name w:val="样式 281 10 磅"/>
    <w:next w:val="344"/>
    <w:pPr>
      <w:widowControl w:val="0"/>
      <w:jc w:val="both"/>
    </w:pPr>
    <w:rPr>
      <w:rFonts w:ascii="Calibri" w:eastAsia="宋体" w:cs="Arial" w:hAnsi="Calibri"/>
      <w:kern w:val="2"/>
      <w:sz w:val="21"/>
      <w:szCs w:val="22"/>
      <w:lang w:val="en-US" w:eastAsia="zh-CN" w:bidi="ar-SA"/>
    </w:rPr>
  </w:style>
  <w:style w:type="paragraph" w:customStyle="1" w:styleId="367">
    <w:name w:val="样式 283 10 磅"/>
    <w:next w:val="346"/>
    <w:pPr>
      <w:widowControl w:val="0"/>
      <w:jc w:val="both"/>
    </w:pPr>
    <w:rPr>
      <w:rFonts w:ascii="Calibri" w:eastAsia="宋体" w:cs="Arial" w:hAnsi="Calibri"/>
      <w:kern w:val="2"/>
      <w:sz w:val="21"/>
      <w:szCs w:val="22"/>
      <w:lang w:val="en-US" w:eastAsia="zh-CN" w:bidi="ar-SA"/>
    </w:rPr>
  </w:style>
  <w:style w:type="paragraph" w:customStyle="1" w:styleId="368">
    <w:name w:val="样式 282 10 磅"/>
    <w:next w:val="34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369">
    <w:name w:val="样式 278 10 磅"/>
    <w:pPr>
      <w:widowControl w:val="0"/>
      <w:jc w:val="both"/>
    </w:pPr>
    <w:rPr>
      <w:rFonts w:ascii="Calibri" w:eastAsia="宋体" w:cs="Arial" w:hAnsi="Calibri"/>
      <w:kern w:val="2"/>
      <w:sz w:val="21"/>
      <w:szCs w:val="22"/>
      <w:lang w:val="en-US" w:eastAsia="zh-CN" w:bidi="ar-SA"/>
    </w:rPr>
  </w:style>
  <w:style w:type="paragraph" w:customStyle="1" w:styleId="370">
    <w:name w:val="样式 279 10 磅"/>
    <w:next w:val="298"/>
    <w:pPr>
      <w:widowControl w:val="0"/>
      <w:jc w:val="both"/>
    </w:pPr>
    <w:rPr>
      <w:rFonts w:ascii="Calibri" w:eastAsia="宋体" w:cs="Calibri" w:hAnsi="Calibri"/>
      <w:kern w:val="2"/>
      <w:sz w:val="21"/>
      <w:szCs w:val="21"/>
      <w:lang w:val="en-US" w:eastAsia="zh-CN" w:bidi="ar-SA"/>
    </w:rPr>
  </w:style>
  <w:style w:type="paragraph" w:customStyle="1" w:styleId="371">
    <w:name w:val="样式 284 10 磅"/>
    <w:pPr>
      <w:widowControl w:val="0"/>
      <w:jc w:val="both"/>
    </w:pPr>
    <w:rPr>
      <w:rFonts w:ascii="Calibri" w:eastAsia="宋体" w:cs="Arial" w:hAnsi="Calibri"/>
      <w:kern w:val="2"/>
      <w:sz w:val="21"/>
      <w:szCs w:val="22"/>
      <w:lang w:val="en-US" w:eastAsia="zh-CN" w:bidi="ar-SA"/>
    </w:rPr>
  </w:style>
  <w:style w:type="paragraph" w:customStyle="1" w:styleId="372">
    <w:name w:val="样式 285 10 磅"/>
    <w:pPr>
      <w:widowControl w:val="0"/>
      <w:jc w:val="both"/>
    </w:pPr>
    <w:rPr>
      <w:rFonts w:ascii="Calibri" w:eastAsia="宋体" w:cs="Arial" w:hAnsi="Calibri"/>
      <w:kern w:val="2"/>
      <w:sz w:val="21"/>
      <w:szCs w:val="22"/>
      <w:lang w:val="en-US" w:eastAsia="zh-CN" w:bidi="ar-SA"/>
    </w:rPr>
  </w:style>
  <w:style w:type="paragraph" w:customStyle="1" w:styleId="373">
    <w:name w:val="样式 286 10 磅"/>
    <w:next w:val="305"/>
    <w:pPr>
      <w:widowControl w:val="0"/>
      <w:jc w:val="both"/>
    </w:pPr>
    <w:rPr>
      <w:rFonts w:ascii="Calibri" w:eastAsia="宋体" w:cs="Calibri" w:hAnsi="Calibri"/>
      <w:kern w:val="2"/>
      <w:sz w:val="21"/>
      <w:szCs w:val="21"/>
      <w:lang w:val="en-US" w:eastAsia="zh-CN" w:bidi="ar-SA"/>
    </w:rPr>
  </w:style>
  <w:style w:type="paragraph" w:customStyle="1" w:styleId="374">
    <w:name w:val="样式 287 10 磅"/>
    <w:next w:val="306"/>
    <w:pPr>
      <w:widowControl w:val="0"/>
      <w:jc w:val="both"/>
    </w:pPr>
    <w:rPr>
      <w:rFonts w:ascii="Times New Roman" w:eastAsia="宋体" w:cs="Times New Roman" w:hAnsi="Times New Roman"/>
      <w:kern w:val="2"/>
      <w:sz w:val="21"/>
      <w:szCs w:val="21"/>
      <w:lang w:val="en-US" w:eastAsia="zh-CN" w:bidi="ar-SA"/>
    </w:rPr>
  </w:style>
  <w:style w:type="paragraph" w:customStyle="1" w:styleId="375">
    <w:name w:val="样式 288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76">
    <w:name w:val="样式 289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77">
    <w:name w:val="样式 290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78">
    <w:name w:val="样式 291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79">
    <w:name w:val="样式 292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80">
    <w:name w:val="样式 293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81">
    <w:name w:val="样式 294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82">
    <w:name w:val="样式 295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83">
    <w:name w:val="样式 296 10 磅"/>
    <w:pPr>
      <w:widowControl w:val="0"/>
      <w:spacing w:line="240" w:lineRule="auto"/>
      <w:jc w:val="both"/>
    </w:pPr>
    <w:rPr>
      <w:rFonts w:ascii="Times New Roman" w:eastAsia="宋体" w:cs="Lucida Sans" w:hAnsi="Times New Roman"/>
      <w:kern w:val="2"/>
      <w:sz w:val="21"/>
      <w:szCs w:val="21"/>
      <w:lang w:val="en-US" w:eastAsia="zh-CN" w:bidi="ar-SA"/>
    </w:rPr>
  </w:style>
  <w:style w:type="paragraph" w:customStyle="1" w:styleId="384">
    <w:name w:val="样式 297 10 磅"/>
    <w:pPr>
      <w:widowControl w:val="0"/>
      <w:jc w:val="both"/>
    </w:pPr>
    <w:rPr>
      <w:rFonts w:ascii="Calibri" w:eastAsia="宋体" w:cs="Arial" w:hAnsi="Calibri"/>
      <w:kern w:val="2"/>
      <w:sz w:val="21"/>
      <w:szCs w:val="22"/>
      <w:lang w:val="en-US" w:eastAsia="zh-CN" w:bidi="ar-SA"/>
    </w:rPr>
  </w:style>
  <w:style w:type="paragraph" w:customStyle="1" w:styleId="385">
    <w:name w:val="样式 298 10 磅"/>
    <w:pPr>
      <w:widowControl w:val="0"/>
      <w:jc w:val="both"/>
    </w:pPr>
    <w:rPr>
      <w:rFonts w:ascii="Calibri" w:eastAsia="宋体" w:cs="Arial" w:hAnsi="Calibri"/>
      <w:kern w:val="2"/>
      <w:sz w:val="21"/>
      <w:szCs w:val="22"/>
      <w:lang w:val="en-US" w:eastAsia="zh-CN" w:bidi="ar-SA"/>
    </w:rPr>
  </w:style>
  <w:style w:type="paragraph" w:customStyle="1" w:styleId="386">
    <w:name w:val="样式 299 10 磅"/>
    <w:pPr>
      <w:widowControl w:val="0"/>
      <w:jc w:val="both"/>
    </w:pPr>
    <w:rPr>
      <w:rFonts w:ascii="Calibri" w:eastAsia="宋体" w:cs="Arial" w:hAnsi="Calibri"/>
      <w:kern w:val="2"/>
      <w:sz w:val="21"/>
      <w:szCs w:val="22"/>
      <w:lang w:val="en-US" w:eastAsia="zh-CN" w:bidi="ar-SA"/>
    </w:rPr>
  </w:style>
  <w:style w:type="paragraph" w:customStyle="1" w:styleId="387">
    <w:name w:val="样式 300 10 磅"/>
    <w:pPr>
      <w:widowControl w:val="0"/>
      <w:jc w:val="both"/>
    </w:pPr>
    <w:rPr>
      <w:rFonts w:ascii="Calibri" w:eastAsia="宋体" w:cs="Arial" w:hAnsi="Calibri"/>
      <w:kern w:val="2"/>
      <w:sz w:val="21"/>
      <w:szCs w:val="22"/>
      <w:lang w:val="en-US" w:eastAsia="zh-CN" w:bidi="ar-SA"/>
    </w:rPr>
  </w:style>
  <w:style w:type="paragraph" w:customStyle="1" w:styleId="388">
    <w:name w:val="样式 301 10 磅"/>
    <w:pPr>
      <w:widowControl w:val="0"/>
      <w:jc w:val="both"/>
    </w:pPr>
    <w:rPr>
      <w:rFonts w:ascii="Calibri" w:eastAsia="宋体" w:cs="Arial" w:hAnsi="Calibri"/>
      <w:kern w:val="2"/>
      <w:sz w:val="21"/>
      <w:szCs w:val="22"/>
      <w:lang w:val="en-US" w:eastAsia="zh-CN" w:bidi="ar-SA"/>
    </w:rPr>
  </w:style>
  <w:style w:type="paragraph" w:customStyle="1" w:styleId="389">
    <w:name w:val="样式 302 10 磅"/>
    <w:pPr>
      <w:widowControl w:val="0"/>
      <w:jc w:val="both"/>
    </w:pPr>
    <w:rPr>
      <w:rFonts w:ascii="Calibri" w:eastAsia="宋体" w:cs="Arial" w:hAnsi="Calibri"/>
      <w:kern w:val="2"/>
      <w:sz w:val="21"/>
      <w:szCs w:val="22"/>
      <w:lang w:val="en-US" w:eastAsia="zh-CN" w:bidi="ar-SA"/>
    </w:rPr>
  </w:style>
  <w:style w:type="paragraph" w:customStyle="1" w:styleId="390">
    <w:name w:val="样式 303 10 磅"/>
    <w:pPr>
      <w:widowControl w:val="0"/>
      <w:jc w:val="both"/>
    </w:pPr>
    <w:rPr>
      <w:rFonts w:ascii="Calibri" w:eastAsia="宋体" w:cs="Arial" w:hAnsi="Calibri"/>
      <w:kern w:val="2"/>
      <w:sz w:val="21"/>
      <w:szCs w:val="22"/>
      <w:lang w:val="en-US" w:eastAsia="zh-CN" w:bidi="ar-SA"/>
    </w:rPr>
  </w:style>
  <w:style w:type="paragraph" w:customStyle="1" w:styleId="391">
    <w:name w:val="样式 304 10 磅"/>
    <w:pPr>
      <w:widowControl w:val="0"/>
      <w:jc w:val="both"/>
    </w:pPr>
    <w:rPr>
      <w:rFonts w:ascii="Calibri" w:eastAsia="宋体" w:cs="Arial" w:hAnsi="Calibri"/>
      <w:kern w:val="2"/>
      <w:sz w:val="21"/>
      <w:szCs w:val="22"/>
      <w:lang w:val="en-US" w:eastAsia="zh-CN" w:bidi="ar-SA"/>
    </w:rPr>
  </w:style>
  <w:style w:type="paragraph" w:customStyle="1" w:styleId="392">
    <w:name w:val="样式 305 10 磅"/>
    <w:pPr>
      <w:widowControl w:val="0"/>
      <w:jc w:val="both"/>
    </w:pPr>
    <w:rPr>
      <w:rFonts w:ascii="Calibri" w:eastAsia="宋体" w:cs="Arial" w:hAnsi="Calibri"/>
      <w:kern w:val="2"/>
      <w:sz w:val="21"/>
      <w:szCs w:val="22"/>
      <w:lang w:val="en-US" w:eastAsia="zh-CN" w:bidi="ar-SA"/>
    </w:rPr>
  </w:style>
  <w:style w:type="paragraph" w:customStyle="1" w:styleId="393">
    <w:name w:val="样式 306 10 磅"/>
    <w:pPr>
      <w:widowControl w:val="0"/>
      <w:jc w:val="both"/>
    </w:pPr>
    <w:rPr>
      <w:rFonts w:ascii="Calibri" w:eastAsia="宋体" w:cs="Arial" w:hAnsi="Calibri"/>
      <w:kern w:val="2"/>
      <w:sz w:val="21"/>
      <w:szCs w:val="22"/>
      <w:lang w:val="en-US" w:eastAsia="zh-CN" w:bidi="ar-SA"/>
    </w:rPr>
  </w:style>
  <w:style w:type="paragraph" w:customStyle="1" w:styleId="394">
    <w:name w:val="样式 30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395">
    <w:name w:val="样式 30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396">
    <w:name w:val="样式 309 10 磅"/>
    <w:pPr>
      <w:widowControl w:val="0"/>
      <w:jc w:val="both"/>
    </w:pPr>
    <w:rPr>
      <w:rFonts w:ascii="Calibri" w:eastAsia="宋体" w:cs="Arial" w:hAnsi="Calibri"/>
      <w:kern w:val="2"/>
      <w:sz w:val="21"/>
      <w:szCs w:val="22"/>
      <w:lang w:val="en-US" w:eastAsia="zh-CN" w:bidi="ar-SA"/>
    </w:rPr>
  </w:style>
  <w:style w:type="paragraph" w:customStyle="1" w:styleId="397">
    <w:name w:val="样式 310 10 磅"/>
    <w:pPr>
      <w:widowControl w:val="0"/>
      <w:jc w:val="both"/>
    </w:pPr>
    <w:rPr>
      <w:rFonts w:ascii="Calibri" w:eastAsia="宋体" w:cs="Arial" w:hAnsi="Calibri"/>
      <w:kern w:val="2"/>
      <w:sz w:val="21"/>
      <w:szCs w:val="22"/>
      <w:lang w:val="en-US" w:eastAsia="zh-CN" w:bidi="ar-SA"/>
    </w:rPr>
  </w:style>
  <w:style w:type="paragraph" w:customStyle="1" w:styleId="398">
    <w:name w:val="样式 311 10 磅"/>
    <w:pPr>
      <w:widowControl w:val="0"/>
      <w:jc w:val="both"/>
    </w:pPr>
    <w:rPr>
      <w:rFonts w:ascii="Calibri" w:eastAsia="宋体" w:cs="Arial" w:hAnsi="Calibri"/>
      <w:kern w:val="2"/>
      <w:sz w:val="21"/>
      <w:szCs w:val="22"/>
      <w:lang w:val="en-US" w:eastAsia="zh-CN" w:bidi="ar-SA"/>
    </w:rPr>
  </w:style>
  <w:style w:type="paragraph" w:customStyle="1" w:styleId="399">
    <w:name w:val="样式 312 10 磅"/>
    <w:pPr>
      <w:widowControl w:val="0"/>
      <w:jc w:val="both"/>
    </w:pPr>
    <w:rPr>
      <w:rFonts w:ascii="Calibri" w:eastAsia="宋体" w:cs="Arial" w:hAnsi="Calibri"/>
      <w:kern w:val="2"/>
      <w:sz w:val="21"/>
      <w:szCs w:val="22"/>
      <w:lang w:val="en-US" w:eastAsia="zh-CN" w:bidi="ar-SA"/>
    </w:rPr>
  </w:style>
  <w:style w:type="paragraph" w:customStyle="1" w:styleId="400">
    <w:name w:val="样式 313 10 磅"/>
    <w:pPr>
      <w:widowControl w:val="0"/>
      <w:jc w:val="both"/>
    </w:pPr>
    <w:rPr>
      <w:rFonts w:ascii="Calibri" w:eastAsia="宋体" w:cs="Arial" w:hAnsi="Calibri"/>
      <w:kern w:val="2"/>
      <w:sz w:val="21"/>
      <w:szCs w:val="22"/>
      <w:lang w:val="en-US" w:eastAsia="zh-CN" w:bidi="ar-SA"/>
    </w:rPr>
  </w:style>
  <w:style w:type="paragraph" w:customStyle="1" w:styleId="401">
    <w:name w:val="样式 314 10 磅"/>
    <w:pPr>
      <w:widowControl w:val="0"/>
      <w:jc w:val="both"/>
    </w:pPr>
    <w:rPr>
      <w:rFonts w:ascii="Calibri" w:eastAsia="宋体" w:cs="Arial" w:hAnsi="Calibri"/>
      <w:kern w:val="2"/>
      <w:sz w:val="21"/>
      <w:szCs w:val="22"/>
      <w:lang w:val="en-US" w:eastAsia="zh-CN" w:bidi="ar-SA"/>
    </w:rPr>
  </w:style>
  <w:style w:type="paragraph" w:customStyle="1" w:styleId="402">
    <w:name w:val="样式 315 10 磅"/>
    <w:pPr>
      <w:widowControl w:val="0"/>
      <w:jc w:val="both"/>
    </w:pPr>
    <w:rPr>
      <w:rFonts w:ascii="Calibri" w:eastAsia="宋体" w:cs="Arial" w:hAnsi="Calibri"/>
      <w:kern w:val="2"/>
      <w:sz w:val="21"/>
      <w:szCs w:val="22"/>
      <w:lang w:val="en-US" w:eastAsia="zh-CN" w:bidi="ar-SA"/>
    </w:rPr>
  </w:style>
  <w:style w:type="paragraph" w:customStyle="1" w:styleId="403">
    <w:name w:val="样式 316 10 磅"/>
    <w:pPr>
      <w:widowControl w:val="0"/>
      <w:jc w:val="both"/>
    </w:pPr>
    <w:rPr>
      <w:rFonts w:ascii="Calibri" w:eastAsia="宋体" w:cs="Arial" w:hAnsi="Calibri"/>
      <w:kern w:val="2"/>
      <w:sz w:val="21"/>
      <w:szCs w:val="22"/>
      <w:lang w:val="en-US" w:eastAsia="zh-CN" w:bidi="ar-SA"/>
    </w:rPr>
  </w:style>
  <w:style w:type="paragraph" w:customStyle="1" w:styleId="404">
    <w:name w:val="样式 317 10 磅"/>
    <w:pPr>
      <w:widowControl w:val="0"/>
      <w:jc w:val="both"/>
    </w:pPr>
    <w:rPr>
      <w:rFonts w:ascii="Calibri" w:eastAsia="宋体" w:cs="Arial" w:hAnsi="Calibri"/>
      <w:kern w:val="2"/>
      <w:sz w:val="21"/>
      <w:szCs w:val="22"/>
      <w:lang w:val="en-US" w:eastAsia="zh-CN" w:bidi="ar-SA"/>
    </w:rPr>
  </w:style>
  <w:style w:type="paragraph" w:customStyle="1" w:styleId="405">
    <w:name w:val="样式 31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294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2"/>
      <w:u w:val="none" w:color="auto"/>
      <w:bdr w:val="none" w:sz="0" w:space="0" w:color="auto"/>
      <w:shd w:val="clear" w:color="auto" w:fill="auto"/>
      <w:vertAlign w:val="baseline"/>
      <w:em w:val="none"/>
      <w:lang w:val="en-US" w:eastAsia="zh-CN" w:bidi="ar-SA"/>
    </w:rPr>
  </w:style>
  <w:style w:type="paragraph" w:customStyle="1" w:styleId="406">
    <w:name w:val="样式 319 10 磅"/>
    <w:pPr>
      <w:widowControl w:val="0"/>
      <w:jc w:val="both"/>
    </w:pPr>
    <w:rPr>
      <w:rFonts w:ascii="Calibri" w:eastAsia="宋体" w:cs="Arial" w:hAnsi="Calibri"/>
      <w:kern w:val="2"/>
      <w:sz w:val="21"/>
      <w:szCs w:val="22"/>
      <w:lang w:val="en-US" w:eastAsia="zh-CN" w:bidi="ar-SA"/>
    </w:rPr>
  </w:style>
  <w:style w:type="paragraph" w:customStyle="1" w:styleId="407">
    <w:name w:val="样式 320 10 磅"/>
    <w:pPr>
      <w:widowControl w:val="0"/>
      <w:jc w:val="both"/>
    </w:pPr>
    <w:rPr>
      <w:rFonts w:ascii="Calibri" w:eastAsia="宋体" w:cs="Arial" w:hAnsi="Calibri"/>
      <w:kern w:val="2"/>
      <w:sz w:val="21"/>
      <w:szCs w:val="22"/>
      <w:lang w:val="en-US" w:eastAsia="zh-CN" w:bidi="ar-SA"/>
    </w:rPr>
  </w:style>
  <w:style w:type="paragraph" w:styleId="408">
    <w:name w:val="Plain Text"/>
    <w:basedOn w:val="0"/>
    <w:next w:val="15"/>
    <w:pPr>
      <w:widowControl w:val="0"/>
      <w:jc w:val="both"/>
    </w:pPr>
    <w:rPr>
      <w:rFonts w:ascii="宋体" w:eastAsia="宋体" w:cs="宋体"/>
      <w:kern w:val="0"/>
      <w:sz w:val="20"/>
      <w:szCs w:val="20"/>
      <w:lang w:val="en-US" w:eastAsia="zh-CN" w:bidi="ar-SA"/>
    </w:rPr>
  </w:style>
  <w:style w:type="paragraph" w:customStyle="1" w:styleId="409">
    <w:name w:val="样式 321 10 磅"/>
    <w:pPr>
      <w:widowControl w:val="0"/>
      <w:jc w:val="both"/>
    </w:pPr>
    <w:rPr>
      <w:rFonts w:ascii="Calibri" w:eastAsia="宋体" w:cs="Calibri" w:hAnsi="Calibri"/>
      <w:kern w:val="2"/>
      <w:sz w:val="21"/>
      <w:szCs w:val="21"/>
      <w:lang w:val="en-US" w:eastAsia="zh-CN" w:bidi="ar-SA"/>
    </w:rPr>
  </w:style>
  <w:style w:type="paragraph" w:customStyle="1" w:styleId="410">
    <w:name w:val="样式 322 10 磅"/>
    <w:pPr>
      <w:widowControl w:val="0"/>
      <w:jc w:val="both"/>
    </w:pPr>
    <w:rPr>
      <w:rFonts w:ascii="Calibri" w:eastAsia="宋体" w:cs="Calibri" w:hAnsi="Calibri"/>
      <w:kern w:val="2"/>
      <w:sz w:val="21"/>
      <w:szCs w:val="21"/>
      <w:lang w:val="en-US" w:eastAsia="zh-CN" w:bidi="ar-SA"/>
    </w:rPr>
  </w:style>
  <w:style w:type="paragraph" w:customStyle="1" w:styleId="411">
    <w:name w:val="样式 323 10 磅"/>
    <w:pPr>
      <w:widowControl w:val="0"/>
      <w:jc w:val="both"/>
    </w:pPr>
    <w:rPr>
      <w:rFonts w:ascii="Calibri" w:eastAsia="宋体" w:cs="Calibri" w:hAnsi="Calibri"/>
      <w:kern w:val="2"/>
      <w:sz w:val="21"/>
      <w:szCs w:val="21"/>
      <w:lang w:val="en-US" w:eastAsia="zh-CN" w:bidi="ar-SA"/>
    </w:rPr>
  </w:style>
  <w:style w:type="paragraph" w:customStyle="1" w:styleId="412">
    <w:name w:val="样式 324 10 磅"/>
    <w:pPr>
      <w:widowControl w:val="0"/>
      <w:jc w:val="both"/>
    </w:pPr>
    <w:rPr>
      <w:rFonts w:ascii="Times New Roman" w:eastAsia="宋体" w:cs="Times New Roman" w:hAnsi="Times New Roman"/>
      <w:kern w:val="2"/>
      <w:sz w:val="21"/>
      <w:szCs w:val="21"/>
      <w:lang w:val="en-US" w:eastAsia="zh-CN" w:bidi="ar-SA"/>
    </w:rPr>
  </w:style>
  <w:style w:type="paragraph" w:customStyle="1" w:styleId="413">
    <w:name w:val="样式 325 10 磅"/>
    <w:pPr>
      <w:widowControl w:val="0"/>
      <w:jc w:val="both"/>
    </w:pPr>
    <w:rPr>
      <w:rFonts w:ascii="Calibri" w:eastAsia="宋体" w:cs="Calibri" w:hAnsi="Calibri"/>
      <w:kern w:val="2"/>
      <w:sz w:val="21"/>
      <w:szCs w:val="21"/>
      <w:lang w:val="en-US" w:eastAsia="zh-CN" w:bidi="ar-SA"/>
    </w:rPr>
  </w:style>
  <w:style w:type="paragraph" w:customStyle="1" w:styleId="414">
    <w:name w:val="样式 326 10 磅"/>
    <w:pPr>
      <w:widowControl w:val="0"/>
      <w:jc w:val="both"/>
    </w:pPr>
    <w:rPr>
      <w:rFonts w:ascii="Calibri" w:eastAsia="宋体" w:cs="Times New Roman" w:hAnsi="Calibri"/>
      <w:kern w:val="2"/>
      <w:sz w:val="21"/>
      <w:szCs w:val="22"/>
      <w:lang w:val="en-US" w:eastAsia="zh-CN" w:bidi="ar-SA"/>
    </w:rPr>
  </w:style>
  <w:style w:type="paragraph" w:customStyle="1" w:styleId="415">
    <w:name w:val="样式 327 10 磅"/>
    <w:pPr>
      <w:widowControl w:val="0"/>
      <w:jc w:val="both"/>
    </w:pPr>
    <w:rPr>
      <w:rFonts w:ascii="Calibri" w:eastAsia="宋体" w:cs="Calibri" w:hAnsi="Calibri"/>
      <w:kern w:val="2"/>
      <w:sz w:val="21"/>
      <w:szCs w:val="21"/>
      <w:lang w:val="en-US" w:eastAsia="zh-CN" w:bidi="ar-SA"/>
    </w:rPr>
  </w:style>
  <w:style w:type="paragraph" w:customStyle="1" w:styleId="416">
    <w:name w:val="样式 328 10 磅"/>
    <w:pPr>
      <w:widowControl w:val="0"/>
      <w:jc w:val="both"/>
    </w:pPr>
    <w:rPr>
      <w:rFonts w:ascii="Calibri" w:eastAsia="宋体" w:cs="Calibri" w:hAnsi="Calibri"/>
      <w:kern w:val="2"/>
      <w:sz w:val="21"/>
      <w:szCs w:val="21"/>
      <w:lang w:val="en-US" w:eastAsia="zh-CN" w:bidi="ar-SA"/>
    </w:rPr>
  </w:style>
  <w:style w:type="paragraph" w:customStyle="1" w:styleId="417">
    <w:name w:val="样式 329 10 磅"/>
    <w:pPr>
      <w:widowControl w:val="0"/>
      <w:jc w:val="both"/>
    </w:pPr>
    <w:rPr>
      <w:rFonts w:ascii="Calibri" w:eastAsia="宋体" w:cs="Calibri" w:hAnsi="Calibri"/>
      <w:kern w:val="2"/>
      <w:sz w:val="21"/>
      <w:szCs w:val="21"/>
      <w:lang w:val="en-US" w:eastAsia="zh-CN" w:bidi="ar-SA"/>
    </w:rPr>
  </w:style>
  <w:style w:type="paragraph" w:customStyle="1" w:styleId="418">
    <w:name w:val="样式 330 10 磅"/>
    <w:pPr>
      <w:widowControl w:val="0"/>
      <w:jc w:val="both"/>
    </w:pPr>
    <w:rPr>
      <w:rFonts w:ascii="Calibri" w:eastAsia="宋体" w:cs="Calibri" w:hAnsi="Calibri"/>
      <w:kern w:val="2"/>
      <w:sz w:val="21"/>
      <w:szCs w:val="21"/>
      <w:lang w:val="en-US" w:eastAsia="zh-CN" w:bidi="ar-SA"/>
    </w:rPr>
  </w:style>
  <w:style w:type="paragraph" w:customStyle="1" w:styleId="419">
    <w:name w:val="样式 331 10 磅"/>
    <w:pPr>
      <w:widowControl w:val="0"/>
      <w:jc w:val="both"/>
    </w:pPr>
    <w:rPr>
      <w:rFonts w:ascii="Calibri" w:eastAsia="宋体" w:cs="Calibri" w:hAnsi="Calibri"/>
      <w:kern w:val="2"/>
      <w:sz w:val="21"/>
      <w:szCs w:val="21"/>
      <w:lang w:val="en-US" w:eastAsia="zh-CN" w:bidi="ar-SA"/>
    </w:rPr>
  </w:style>
  <w:style w:type="paragraph" w:customStyle="1" w:styleId="420">
    <w:name w:val="样式 332 10 磅"/>
    <w:pPr>
      <w:widowControl w:val="0"/>
      <w:jc w:val="both"/>
    </w:pPr>
    <w:rPr>
      <w:rFonts w:ascii="Calibri" w:eastAsia="宋体" w:cs="Calibri" w:hAnsi="Calibri"/>
      <w:kern w:val="2"/>
      <w:sz w:val="21"/>
      <w:szCs w:val="21"/>
      <w:lang w:val="en-US" w:eastAsia="zh-CN" w:bidi="ar-SA"/>
    </w:rPr>
  </w:style>
  <w:style w:type="paragraph" w:customStyle="1" w:styleId="421">
    <w:name w:val="样式 333 10 磅"/>
    <w:pPr>
      <w:widowControl w:val="0"/>
      <w:jc w:val="both"/>
    </w:pPr>
    <w:rPr>
      <w:rFonts w:ascii="Calibri" w:eastAsia="宋体" w:cs="Calibri" w:hAnsi="Calibri"/>
      <w:kern w:val="2"/>
      <w:sz w:val="21"/>
      <w:szCs w:val="21"/>
      <w:lang w:val="en-US" w:eastAsia="zh-CN" w:bidi="ar-SA"/>
    </w:rPr>
  </w:style>
  <w:style w:type="paragraph" w:customStyle="1" w:styleId="422">
    <w:name w:val="样式 334 10 磅"/>
    <w:pPr>
      <w:widowControl w:val="0"/>
      <w:jc w:val="both"/>
    </w:pPr>
    <w:rPr>
      <w:rFonts w:ascii="Calibri" w:eastAsia="宋体" w:cs="Calibri" w:hAnsi="Calibri"/>
      <w:kern w:val="2"/>
      <w:sz w:val="21"/>
      <w:szCs w:val="21"/>
      <w:lang w:val="en-US" w:eastAsia="zh-CN" w:bidi="ar-SA"/>
    </w:rPr>
  </w:style>
  <w:style w:type="paragraph" w:customStyle="1" w:styleId="423">
    <w:name w:val="样式 335 10 磅"/>
    <w:pPr>
      <w:widowControl w:val="0"/>
      <w:jc w:val="both"/>
    </w:pPr>
    <w:rPr>
      <w:rFonts w:ascii="Calibri" w:eastAsia="宋体" w:cs="Calibri" w:hAnsi="Calibri"/>
      <w:kern w:val="2"/>
      <w:sz w:val="21"/>
      <w:szCs w:val="21"/>
      <w:lang w:val="en-US" w:eastAsia="zh-CN" w:bidi="ar-SA"/>
    </w:rPr>
  </w:style>
  <w:style w:type="paragraph" w:customStyle="1" w:styleId="424">
    <w:name w:val="样式 336 10 磅"/>
    <w:pPr>
      <w:widowControl w:val="0"/>
      <w:jc w:val="both"/>
    </w:pPr>
    <w:rPr>
      <w:rFonts w:ascii="Calibri" w:eastAsia="宋体" w:cs="Calibri" w:hAnsi="Calibri"/>
      <w:kern w:val="2"/>
      <w:sz w:val="21"/>
      <w:szCs w:val="21"/>
      <w:lang w:val="en-US" w:eastAsia="zh-CN" w:bidi="ar-SA"/>
    </w:rPr>
  </w:style>
  <w:style w:type="paragraph" w:customStyle="1" w:styleId="425">
    <w:name w:val="样式 337 10 磅"/>
    <w:pPr>
      <w:widowControl w:val="0"/>
      <w:jc w:val="both"/>
    </w:pPr>
    <w:rPr>
      <w:rFonts w:ascii="Calibri" w:eastAsia="宋体" w:cs="Calibri" w:hAnsi="Calibri"/>
      <w:kern w:val="2"/>
      <w:sz w:val="21"/>
      <w:szCs w:val="21"/>
      <w:lang w:val="en-US" w:eastAsia="zh-CN" w:bidi="ar-SA"/>
    </w:rPr>
  </w:style>
  <w:style w:type="paragraph" w:customStyle="1" w:styleId="426">
    <w:name w:val="样式 338 10 磅"/>
    <w:pPr>
      <w:widowControl w:val="0"/>
      <w:jc w:val="both"/>
    </w:pPr>
    <w:rPr>
      <w:rFonts w:ascii="Calibri" w:eastAsia="宋体" w:cs="Calibri" w:hAnsi="Calibri"/>
      <w:kern w:val="2"/>
      <w:sz w:val="21"/>
      <w:szCs w:val="21"/>
      <w:lang w:val="en-US" w:eastAsia="zh-CN" w:bidi="ar-SA"/>
    </w:rPr>
  </w:style>
  <w:style w:type="paragraph" w:customStyle="1" w:styleId="427">
    <w:name w:val="样式 339 10 磅"/>
    <w:pPr>
      <w:widowControl w:val="0"/>
      <w:jc w:val="both"/>
    </w:pPr>
    <w:rPr>
      <w:rFonts w:ascii="Calibri" w:eastAsia="宋体" w:cs="Calibri" w:hAnsi="Calibri"/>
      <w:kern w:val="2"/>
      <w:sz w:val="21"/>
      <w:szCs w:val="21"/>
      <w:lang w:val="en-US" w:eastAsia="zh-CN" w:bidi="ar-SA"/>
    </w:rPr>
  </w:style>
  <w:style w:type="paragraph" w:customStyle="1" w:styleId="428">
    <w:name w:val="样式 340 10 磅"/>
    <w:pPr>
      <w:widowControl w:val="0"/>
      <w:jc w:val="both"/>
    </w:pPr>
    <w:rPr>
      <w:rFonts w:ascii="Calibri" w:eastAsia="宋体" w:cs="Calibri" w:hAnsi="Calibri"/>
      <w:kern w:val="2"/>
      <w:sz w:val="21"/>
      <w:szCs w:val="21"/>
      <w:lang w:val="en-US" w:eastAsia="zh-CN" w:bidi="ar-SA"/>
    </w:rPr>
  </w:style>
  <w:style w:type="paragraph" w:customStyle="1" w:styleId="429">
    <w:name w:val="样式 341 10 磅"/>
    <w:pPr>
      <w:widowControl w:val="0"/>
      <w:jc w:val="both"/>
    </w:pPr>
    <w:rPr>
      <w:rFonts w:ascii="Calibri" w:eastAsia="宋体" w:cs="Calibri" w:hAnsi="Calibri"/>
      <w:kern w:val="2"/>
      <w:sz w:val="21"/>
      <w:szCs w:val="21"/>
      <w:lang w:val="en-US" w:eastAsia="zh-CN" w:bidi="ar-SA"/>
    </w:rPr>
  </w:style>
  <w:style w:type="paragraph" w:customStyle="1" w:styleId="430">
    <w:name w:val="样式 342 10 磅"/>
    <w:pPr>
      <w:widowControl w:val="0"/>
      <w:jc w:val="both"/>
    </w:pPr>
    <w:rPr>
      <w:rFonts w:ascii="Calibri" w:eastAsia="宋体" w:cs="Calibri" w:hAnsi="Calibri"/>
      <w:kern w:val="2"/>
      <w:sz w:val="21"/>
      <w:szCs w:val="21"/>
      <w:lang w:val="en-US" w:eastAsia="zh-CN" w:bidi="ar-SA"/>
    </w:rPr>
  </w:style>
  <w:style w:type="paragraph" w:customStyle="1" w:styleId="431">
    <w:name w:val="样式 343 10 磅"/>
    <w:pPr>
      <w:widowControl w:val="0"/>
      <w:jc w:val="both"/>
    </w:pPr>
    <w:rPr>
      <w:rFonts w:ascii="Calibri" w:eastAsia="宋体" w:cs="Calibri" w:hAnsi="Calibri"/>
      <w:kern w:val="2"/>
      <w:sz w:val="21"/>
      <w:szCs w:val="21"/>
      <w:lang w:val="en-US" w:eastAsia="zh-CN" w:bidi="ar-SA"/>
    </w:rPr>
  </w:style>
  <w:style w:type="paragraph" w:customStyle="1" w:styleId="432">
    <w:name w:val="样式 344 10 磅"/>
    <w:pPr>
      <w:widowControl w:val="0"/>
      <w:jc w:val="both"/>
    </w:pPr>
    <w:rPr>
      <w:rFonts w:ascii="Calibri" w:eastAsia="宋体" w:cs="Calibri" w:hAnsi="Calibri"/>
      <w:kern w:val="2"/>
      <w:sz w:val="21"/>
      <w:szCs w:val="21"/>
      <w:lang w:val="en-US" w:eastAsia="zh-CN" w:bidi="ar-SA"/>
    </w:rPr>
  </w:style>
  <w:style w:type="paragraph" w:customStyle="1" w:styleId="433">
    <w:name w:val="样式 345 10 磅"/>
    <w:pPr>
      <w:widowControl w:val="0"/>
      <w:jc w:val="both"/>
    </w:pPr>
    <w:rPr>
      <w:rFonts w:ascii="Calibri" w:eastAsia="宋体" w:cs="Calibri" w:hAnsi="Calibri"/>
      <w:kern w:val="2"/>
      <w:sz w:val="21"/>
      <w:szCs w:val="21"/>
      <w:lang w:val="en-US" w:eastAsia="zh-CN" w:bidi="ar-SA"/>
    </w:rPr>
  </w:style>
  <w:style w:type="paragraph" w:customStyle="1" w:styleId="434">
    <w:name w:val="样式 346 10 磅"/>
    <w:pPr>
      <w:widowControl w:val="0"/>
      <w:jc w:val="both"/>
    </w:pPr>
    <w:rPr>
      <w:rFonts w:ascii="Calibri" w:eastAsia="宋体" w:cs="Calibri" w:hAnsi="Calibri"/>
      <w:kern w:val="2"/>
      <w:sz w:val="21"/>
      <w:szCs w:val="21"/>
      <w:lang w:val="en-US" w:eastAsia="zh-CN" w:bidi="ar-SA"/>
    </w:rPr>
  </w:style>
  <w:style w:type="paragraph" w:customStyle="1" w:styleId="435">
    <w:name w:val="样式 347 10 磅"/>
    <w:pPr>
      <w:widowControl w:val="0"/>
      <w:jc w:val="both"/>
    </w:pPr>
    <w:rPr>
      <w:rFonts w:ascii="Calibri" w:eastAsia="宋体" w:cs="Calibri" w:hAnsi="Calibri"/>
      <w:kern w:val="2"/>
      <w:sz w:val="21"/>
      <w:szCs w:val="21"/>
      <w:lang w:val="en-US" w:eastAsia="zh-CN" w:bidi="ar-SA"/>
    </w:rPr>
  </w:style>
  <w:style w:type="paragraph" w:customStyle="1" w:styleId="436">
    <w:name w:val="样式 348 10 磅"/>
    <w:pPr>
      <w:widowControl w:val="0"/>
      <w:jc w:val="both"/>
    </w:pPr>
    <w:rPr>
      <w:rFonts w:ascii="Calibri" w:eastAsia="宋体" w:cs="Calibri" w:hAnsi="Calibri"/>
      <w:kern w:val="2"/>
      <w:sz w:val="21"/>
      <w:szCs w:val="21"/>
      <w:lang w:val="en-US" w:eastAsia="zh-CN" w:bidi="ar-SA"/>
    </w:rPr>
  </w:style>
  <w:style w:type="paragraph" w:customStyle="1" w:styleId="437">
    <w:name w:val="样式 349 10 磅"/>
    <w:pPr>
      <w:widowControl w:val="0"/>
      <w:jc w:val="both"/>
    </w:pPr>
    <w:rPr>
      <w:rFonts w:ascii="Calibri" w:eastAsia="宋体" w:cs="Calibri" w:hAnsi="Calibri"/>
      <w:kern w:val="2"/>
      <w:sz w:val="21"/>
      <w:szCs w:val="21"/>
      <w:lang w:val="en-US" w:eastAsia="zh-CN" w:bidi="ar-SA"/>
    </w:rPr>
  </w:style>
  <w:style w:type="paragraph" w:customStyle="1" w:styleId="438">
    <w:name w:val="样式 350 10 磅"/>
    <w:pPr>
      <w:widowControl w:val="0"/>
      <w:jc w:val="both"/>
    </w:pPr>
    <w:rPr>
      <w:rFonts w:ascii="Calibri" w:eastAsia="宋体" w:cs="Calibri" w:hAnsi="Calibri"/>
      <w:kern w:val="2"/>
      <w:sz w:val="21"/>
      <w:szCs w:val="21"/>
      <w:lang w:val="en-US" w:eastAsia="zh-CN" w:bidi="ar-SA"/>
    </w:rPr>
  </w:style>
  <w:style w:type="paragraph" w:customStyle="1" w:styleId="439">
    <w:name w:val="样式 351 10 磅"/>
    <w:pPr>
      <w:widowControl w:val="0"/>
      <w:jc w:val="both"/>
    </w:pPr>
    <w:rPr>
      <w:rFonts w:ascii="Calibri" w:eastAsia="宋体" w:cs="Calibri" w:hAnsi="Calibri"/>
      <w:kern w:val="2"/>
      <w:sz w:val="21"/>
      <w:szCs w:val="21"/>
      <w:lang w:val="en-US" w:eastAsia="zh-CN" w:bidi="ar-SA"/>
    </w:rPr>
  </w:style>
  <w:style w:type="paragraph" w:customStyle="1" w:styleId="440">
    <w:name w:val="样式 352 10 磅"/>
    <w:pPr>
      <w:widowControl w:val="0"/>
      <w:jc w:val="both"/>
    </w:pPr>
    <w:rPr>
      <w:rFonts w:ascii="Calibri" w:eastAsia="宋体" w:cs="Calibri" w:hAnsi="Calibri"/>
      <w:kern w:val="2"/>
      <w:sz w:val="21"/>
      <w:szCs w:val="21"/>
      <w:lang w:val="en-US" w:eastAsia="zh-CN" w:bidi="ar-SA"/>
    </w:rPr>
  </w:style>
  <w:style w:type="paragraph" w:customStyle="1" w:styleId="441">
    <w:name w:val="样式 353 10 磅"/>
    <w:pPr>
      <w:widowControl w:val="0"/>
      <w:jc w:val="both"/>
    </w:pPr>
    <w:rPr>
      <w:rFonts w:ascii="Calibri" w:eastAsia="宋体" w:cs="Calibri" w:hAnsi="Calibri"/>
      <w:kern w:val="2"/>
      <w:sz w:val="21"/>
      <w:szCs w:val="21"/>
      <w:lang w:val="en-US" w:eastAsia="zh-CN" w:bidi="ar-SA"/>
    </w:rPr>
  </w:style>
  <w:style w:type="paragraph" w:customStyle="1" w:styleId="442">
    <w:name w:val="样式 354 10 磅"/>
    <w:pPr>
      <w:widowControl w:val="0"/>
      <w:jc w:val="both"/>
    </w:pPr>
    <w:rPr>
      <w:rFonts w:ascii="Calibri" w:eastAsia="宋体" w:cs="Calibri" w:hAnsi="Calibri"/>
      <w:kern w:val="2"/>
      <w:sz w:val="21"/>
      <w:szCs w:val="21"/>
      <w:lang w:val="en-US" w:eastAsia="zh-CN" w:bidi="ar-SA"/>
    </w:rPr>
  </w:style>
  <w:style w:type="paragraph" w:customStyle="1" w:styleId="443">
    <w:name w:val="样式 355 10 磅"/>
    <w:pPr>
      <w:widowControl w:val="0"/>
      <w:jc w:val="both"/>
    </w:pPr>
    <w:rPr>
      <w:rFonts w:ascii="Calibri" w:eastAsia="宋体" w:cs="Calibri" w:hAnsi="Calibri"/>
      <w:kern w:val="2"/>
      <w:sz w:val="21"/>
      <w:szCs w:val="21"/>
      <w:lang w:val="en-US" w:eastAsia="zh-CN" w:bidi="ar-SA"/>
    </w:rPr>
  </w:style>
  <w:style w:type="paragraph" w:customStyle="1" w:styleId="444">
    <w:name w:val="样式 356 10 磅"/>
    <w:pPr>
      <w:widowControl w:val="0"/>
      <w:jc w:val="both"/>
    </w:pPr>
    <w:rPr>
      <w:rFonts w:ascii="Calibri" w:eastAsia="宋体" w:cs="Calibri" w:hAnsi="Calibri"/>
      <w:kern w:val="2"/>
      <w:sz w:val="21"/>
      <w:szCs w:val="21"/>
      <w:lang w:val="en-US" w:eastAsia="zh-CN" w:bidi="ar-SA"/>
    </w:rPr>
  </w:style>
  <w:style w:type="paragraph" w:customStyle="1" w:styleId="445">
    <w:name w:val="样式 357 10 磅"/>
    <w:pPr>
      <w:widowControl w:val="0"/>
      <w:jc w:val="both"/>
    </w:pPr>
    <w:rPr>
      <w:rFonts w:ascii="Calibri" w:eastAsia="宋体" w:cs="Calibri" w:hAnsi="Calibri"/>
      <w:kern w:val="2"/>
      <w:sz w:val="21"/>
      <w:szCs w:val="21"/>
      <w:lang w:val="en-US" w:eastAsia="zh-CN" w:bidi="ar-SA"/>
    </w:rPr>
  </w:style>
  <w:style w:type="paragraph" w:customStyle="1" w:styleId="446">
    <w:name w:val="样式 358 10 磅"/>
    <w:pPr>
      <w:widowControl w:val="0"/>
      <w:jc w:val="both"/>
    </w:pPr>
    <w:rPr>
      <w:rFonts w:ascii="Calibri" w:eastAsia="宋体" w:cs="Calibri" w:hAnsi="Calibri"/>
      <w:kern w:val="2"/>
      <w:sz w:val="21"/>
      <w:szCs w:val="21"/>
      <w:lang w:val="en-US" w:eastAsia="zh-CN" w:bidi="ar-SA"/>
    </w:rPr>
  </w:style>
  <w:style w:type="paragraph" w:customStyle="1" w:styleId="447">
    <w:name w:val="样式 359 10 磅"/>
    <w:pPr>
      <w:widowControl w:val="0"/>
      <w:jc w:val="both"/>
    </w:pPr>
    <w:rPr>
      <w:rFonts w:ascii="Calibri" w:eastAsia="宋体" w:cs="Calibri" w:hAnsi="Calibri"/>
      <w:kern w:val="2"/>
      <w:sz w:val="21"/>
      <w:szCs w:val="21"/>
      <w:lang w:val="en-US" w:eastAsia="zh-CN" w:bidi="ar-SA"/>
    </w:rPr>
  </w:style>
  <w:style w:type="paragraph" w:customStyle="1" w:styleId="448">
    <w:name w:val="样式 360 10 磅"/>
    <w:pPr>
      <w:widowControl w:val="0"/>
      <w:jc w:val="both"/>
    </w:pPr>
    <w:rPr>
      <w:rFonts w:ascii="Calibri" w:eastAsia="宋体" w:cs="Calibri" w:hAnsi="Calibri"/>
      <w:kern w:val="2"/>
      <w:sz w:val="21"/>
      <w:szCs w:val="21"/>
      <w:lang w:val="en-US" w:eastAsia="zh-CN" w:bidi="ar-SA"/>
    </w:rPr>
  </w:style>
  <w:style w:type="paragraph" w:customStyle="1" w:styleId="449">
    <w:name w:val="样式 361 10 磅"/>
    <w:pPr>
      <w:widowControl w:val="0"/>
      <w:jc w:val="both"/>
    </w:pPr>
    <w:rPr>
      <w:rFonts w:ascii="Calibri" w:eastAsia="宋体" w:cs="Calibri" w:hAnsi="Calibri"/>
      <w:kern w:val="2"/>
      <w:sz w:val="21"/>
      <w:szCs w:val="21"/>
      <w:lang w:val="en-US" w:eastAsia="zh-CN" w:bidi="ar-SA"/>
    </w:rPr>
  </w:style>
  <w:style w:type="paragraph" w:customStyle="1" w:styleId="450">
    <w:name w:val="样式 362 10 磅"/>
    <w:pPr>
      <w:widowControl w:val="0"/>
      <w:jc w:val="both"/>
    </w:pPr>
    <w:rPr>
      <w:rFonts w:ascii="Calibri" w:eastAsia="宋体" w:cs="Calibri" w:hAnsi="Calibri"/>
      <w:kern w:val="2"/>
      <w:sz w:val="21"/>
      <w:szCs w:val="21"/>
      <w:lang w:val="en-US" w:eastAsia="zh-CN" w:bidi="ar-SA"/>
    </w:rPr>
  </w:style>
  <w:style w:type="paragraph" w:customStyle="1" w:styleId="451">
    <w:name w:val="样式 363 10 磅"/>
    <w:pPr>
      <w:widowControl w:val="0"/>
      <w:jc w:val="both"/>
    </w:pPr>
    <w:rPr>
      <w:rFonts w:ascii="Calibri" w:eastAsia="宋体" w:cs="Calibri" w:hAnsi="Calibri"/>
      <w:kern w:val="2"/>
      <w:sz w:val="21"/>
      <w:szCs w:val="21"/>
      <w:lang w:val="en-US" w:eastAsia="zh-CN" w:bidi="ar-SA"/>
    </w:rPr>
  </w:style>
  <w:style w:type="paragraph" w:customStyle="1" w:styleId="452">
    <w:name w:val="样式 364 10 磅"/>
    <w:pPr>
      <w:widowControl w:val="0"/>
      <w:jc w:val="both"/>
    </w:pPr>
    <w:rPr>
      <w:rFonts w:ascii="Calibri" w:eastAsia="宋体" w:cs="Calibri" w:hAnsi="Calibri"/>
      <w:kern w:val="2"/>
      <w:sz w:val="21"/>
      <w:szCs w:val="21"/>
      <w:lang w:val="en-US" w:eastAsia="zh-CN" w:bidi="ar-SA"/>
    </w:rPr>
  </w:style>
  <w:style w:type="paragraph" w:customStyle="1" w:styleId="453">
    <w:name w:val="样式 365 10 磅"/>
    <w:pPr>
      <w:widowControl w:val="0"/>
      <w:jc w:val="both"/>
    </w:pPr>
    <w:rPr>
      <w:rFonts w:ascii="Calibri" w:eastAsia="宋体" w:cs="Arial" w:hAnsi="Calibri"/>
      <w:kern w:val="2"/>
      <w:sz w:val="21"/>
      <w:szCs w:val="22"/>
      <w:lang w:val="en-US" w:eastAsia="zh-CN" w:bidi="ar-SA"/>
    </w:rPr>
  </w:style>
  <w:style w:type="paragraph" w:customStyle="1" w:styleId="454">
    <w:name w:val="样式 366 10 磅"/>
    <w:pPr>
      <w:widowControl w:val="0"/>
      <w:jc w:val="both"/>
    </w:pPr>
    <w:rPr>
      <w:rFonts w:ascii="Calibri" w:eastAsia="宋体" w:cs="Calibri" w:hAnsi="Calibri"/>
      <w:kern w:val="2"/>
      <w:sz w:val="21"/>
      <w:szCs w:val="21"/>
      <w:lang w:val="en-US" w:eastAsia="zh-CN" w:bidi="ar-SA"/>
    </w:rPr>
  </w:style>
  <w:style w:type="paragraph" w:customStyle="1" w:styleId="455">
    <w:name w:val="样式 367 10 磅"/>
    <w:pPr>
      <w:widowControl w:val="0"/>
      <w:jc w:val="both"/>
    </w:pPr>
    <w:rPr>
      <w:rFonts w:ascii="Times New Roman" w:eastAsia="宋体" w:cs="Times New Roman" w:hAnsi="Times New Roman"/>
      <w:kern w:val="2"/>
      <w:sz w:val="21"/>
      <w:szCs w:val="21"/>
      <w:lang w:val="en-US" w:eastAsia="zh-CN" w:bidi="ar-SA"/>
    </w:rPr>
  </w:style>
  <w:style w:type="paragraph" w:customStyle="1" w:styleId="456">
    <w:name w:val="样式 368 10 磅"/>
    <w:pPr>
      <w:widowControl w:val="0"/>
      <w:jc w:val="both"/>
    </w:pPr>
    <w:rPr>
      <w:rFonts w:ascii="Calibri" w:eastAsia="宋体" w:cs="Calibri" w:hAnsi="Calibri"/>
      <w:kern w:val="2"/>
      <w:sz w:val="21"/>
      <w:szCs w:val="21"/>
      <w:lang w:val="en-US" w:eastAsia="zh-CN" w:bidi="ar-SA"/>
    </w:rPr>
  </w:style>
  <w:style w:type="paragraph" w:customStyle="1" w:styleId="457">
    <w:name w:val="样式 369 10 磅"/>
    <w:pPr>
      <w:widowControl w:val="0"/>
      <w:jc w:val="both"/>
    </w:pPr>
    <w:rPr>
      <w:rFonts w:ascii="Calibri" w:eastAsia="宋体" w:cs="Calibri" w:hAnsi="Calibri"/>
      <w:kern w:val="2"/>
      <w:sz w:val="21"/>
      <w:szCs w:val="21"/>
      <w:lang w:val="en-US" w:eastAsia="zh-CN" w:bidi="ar-SA"/>
    </w:rPr>
  </w:style>
  <w:style w:type="paragraph" w:customStyle="1" w:styleId="458">
    <w:name w:val="样式 370 10 磅"/>
    <w:pPr>
      <w:widowControl w:val="0"/>
      <w:jc w:val="both"/>
    </w:pPr>
    <w:rPr>
      <w:rFonts w:ascii="Calibri" w:eastAsia="宋体" w:cs="Calibri" w:hAnsi="Calibri"/>
      <w:kern w:val="2"/>
      <w:sz w:val="21"/>
      <w:szCs w:val="21"/>
      <w:lang w:val="en-US" w:eastAsia="zh-CN" w:bidi="ar-SA"/>
    </w:rPr>
  </w:style>
  <w:style w:type="paragraph" w:customStyle="1" w:styleId="459">
    <w:name w:val="样式 371 10 磅"/>
    <w:pPr>
      <w:widowControl w:val="0"/>
      <w:jc w:val="both"/>
    </w:pPr>
    <w:rPr>
      <w:rFonts w:ascii="Calibri" w:eastAsia="宋体" w:cs="Calibri" w:hAnsi="Calibri"/>
      <w:kern w:val="2"/>
      <w:sz w:val="21"/>
      <w:szCs w:val="21"/>
      <w:lang w:val="en-US" w:eastAsia="zh-CN" w:bidi="ar-SA"/>
    </w:rPr>
  </w:style>
  <w:style w:type="paragraph" w:customStyle="1" w:styleId="460">
    <w:name w:val="样式 372 10 磅"/>
    <w:pPr>
      <w:widowControl w:val="0"/>
      <w:jc w:val="both"/>
    </w:pPr>
    <w:rPr>
      <w:rFonts w:ascii="Calibri" w:eastAsia="宋体" w:cs="Times New Roman" w:hAnsi="Calibri"/>
      <w:kern w:val="2"/>
      <w:sz w:val="21"/>
      <w:szCs w:val="22"/>
      <w:lang w:val="en-US" w:eastAsia="zh-CN" w:bidi="ar-SA"/>
    </w:rPr>
  </w:style>
  <w:style w:type="paragraph" w:customStyle="1" w:styleId="461">
    <w:name w:val="样式 373 10 磅"/>
    <w:pPr>
      <w:widowControl w:val="0"/>
      <w:jc w:val="both"/>
    </w:pPr>
    <w:rPr>
      <w:rFonts w:ascii="Calibri" w:eastAsia="宋体" w:cs="Calibri" w:hAnsi="Calibri"/>
      <w:kern w:val="2"/>
      <w:sz w:val="21"/>
      <w:szCs w:val="21"/>
      <w:lang w:val="en-US" w:eastAsia="zh-CN" w:bidi="ar-SA"/>
    </w:rPr>
  </w:style>
  <w:style w:type="paragraph" w:customStyle="1" w:styleId="462">
    <w:name w:val="样式 374 10 磅"/>
    <w:pPr>
      <w:widowControl w:val="0"/>
      <w:jc w:val="both"/>
    </w:pPr>
    <w:rPr>
      <w:rFonts w:ascii="Calibri" w:eastAsia="宋体" w:cs="Calibri" w:hAnsi="Calibri"/>
      <w:kern w:val="2"/>
      <w:sz w:val="21"/>
      <w:szCs w:val="21"/>
      <w:lang w:val="en-US" w:eastAsia="zh-CN" w:bidi="ar-SA"/>
    </w:rPr>
  </w:style>
  <w:style w:type="paragraph" w:customStyle="1" w:styleId="463">
    <w:name w:val="样式 375 10 磅"/>
    <w:pPr>
      <w:widowControl w:val="0"/>
      <w:jc w:val="both"/>
    </w:pPr>
    <w:rPr>
      <w:rFonts w:ascii="Calibri" w:eastAsia="宋体" w:cs="Calibri" w:hAnsi="Calibri"/>
      <w:kern w:val="2"/>
      <w:sz w:val="21"/>
      <w:szCs w:val="21"/>
      <w:lang w:val="en-US" w:eastAsia="zh-CN" w:bidi="ar-SA"/>
    </w:rPr>
  </w:style>
  <w:style w:type="paragraph" w:customStyle="1" w:styleId="464">
    <w:name w:val="样式 376 10 磅"/>
    <w:pPr>
      <w:widowControl w:val="0"/>
      <w:jc w:val="both"/>
    </w:pPr>
    <w:rPr>
      <w:rFonts w:ascii="Calibri" w:eastAsia="宋体" w:cs="Calibri" w:hAnsi="Calibri"/>
      <w:kern w:val="2"/>
      <w:sz w:val="21"/>
      <w:szCs w:val="21"/>
      <w:lang w:val="en-US" w:eastAsia="zh-CN" w:bidi="ar-SA"/>
    </w:rPr>
  </w:style>
  <w:style w:type="paragraph" w:customStyle="1" w:styleId="465">
    <w:name w:val="样式 377 10 磅"/>
    <w:pPr>
      <w:widowControl w:val="0"/>
      <w:jc w:val="both"/>
    </w:pPr>
    <w:rPr>
      <w:rFonts w:ascii="Calibri" w:eastAsia="宋体" w:cs="Calibri" w:hAnsi="Calibri"/>
      <w:kern w:val="2"/>
      <w:sz w:val="21"/>
      <w:szCs w:val="21"/>
      <w:lang w:val="en-US" w:eastAsia="zh-CN" w:bidi="ar-SA"/>
    </w:rPr>
  </w:style>
  <w:style w:type="paragraph" w:customStyle="1" w:styleId="466">
    <w:name w:val="样式 378 10 磅"/>
    <w:pPr>
      <w:widowControl w:val="0"/>
      <w:jc w:val="both"/>
    </w:pPr>
    <w:rPr>
      <w:rFonts w:ascii="Times New Roman" w:eastAsia="宋体" w:cs="Times New Roman" w:hAnsi="Times New Roman"/>
      <w:kern w:val="2"/>
      <w:sz w:val="21"/>
      <w:szCs w:val="21"/>
      <w:lang w:val="en-US" w:eastAsia="zh-CN" w:bidi="ar-SA"/>
    </w:rPr>
  </w:style>
  <w:style w:type="paragraph" w:customStyle="1" w:styleId="467">
    <w:name w:val="样式 379 10 磅"/>
    <w:pPr>
      <w:widowControl w:val="0"/>
      <w:jc w:val="both"/>
    </w:pPr>
    <w:rPr>
      <w:rFonts w:ascii="Times New Roman" w:eastAsia="宋体" w:cs="Times New Roman" w:hAnsi="Times New Roman"/>
      <w:kern w:val="2"/>
      <w:sz w:val="21"/>
      <w:szCs w:val="22"/>
      <w:lang w:val="en-US" w:eastAsia="zh-CN" w:bidi="ar-SA"/>
    </w:rPr>
  </w:style>
  <w:style w:type="paragraph" w:customStyle="1" w:styleId="468">
    <w:name w:val="样式 380 10 磅"/>
    <w:pPr>
      <w:widowControl w:val="0"/>
      <w:jc w:val="both"/>
    </w:pPr>
    <w:rPr>
      <w:rFonts w:ascii="Times New Roman" w:eastAsia="宋体" w:cs="Times New Roman" w:hAnsi="Times New Roman"/>
      <w:kern w:val="2"/>
      <w:sz w:val="21"/>
      <w:szCs w:val="22"/>
      <w:lang w:val="en-US" w:eastAsia="zh-CN" w:bidi="ar-SA"/>
    </w:rPr>
  </w:style>
  <w:style w:type="paragraph" w:customStyle="1" w:styleId="469">
    <w:name w:val="样式 381 10 磅"/>
    <w:pPr>
      <w:widowControl w:val="0"/>
      <w:jc w:val="both"/>
    </w:pPr>
    <w:rPr>
      <w:rFonts w:ascii="Times New Roman" w:eastAsia="宋体" w:cs="Times New Roman" w:hAnsi="Times New Roman"/>
      <w:kern w:val="2"/>
      <w:sz w:val="21"/>
      <w:szCs w:val="21"/>
      <w:lang w:val="en-US" w:eastAsia="zh-CN" w:bidi="ar-SA"/>
    </w:rPr>
  </w:style>
  <w:style w:type="paragraph" w:customStyle="1" w:styleId="470">
    <w:name w:val="样式 382 10 磅"/>
    <w:pPr>
      <w:widowControl w:val="0"/>
      <w:jc w:val="both"/>
    </w:pPr>
    <w:rPr>
      <w:rFonts w:ascii="Times New Roman" w:eastAsia="宋体" w:cs="Times New Roman" w:hAnsi="Times New Roman"/>
      <w:kern w:val="2"/>
      <w:sz w:val="21"/>
      <w:szCs w:val="21"/>
      <w:lang w:val="en-US" w:eastAsia="zh-CN" w:bidi="ar-SA"/>
    </w:rPr>
  </w:style>
  <w:style w:type="paragraph" w:customStyle="1" w:styleId="471">
    <w:name w:val="样式 383 10 磅"/>
    <w:pPr>
      <w:widowControl w:val="0"/>
      <w:jc w:val="both"/>
    </w:pPr>
    <w:rPr>
      <w:rFonts w:ascii="Calibri" w:eastAsia="宋体" w:cs="Calibri" w:hAnsi="Calibri"/>
      <w:kern w:val="2"/>
      <w:sz w:val="21"/>
      <w:szCs w:val="21"/>
      <w:lang w:val="en-US" w:eastAsia="zh-CN" w:bidi="ar-SA"/>
    </w:rPr>
  </w:style>
  <w:style w:type="paragraph" w:customStyle="1" w:styleId="472">
    <w:name w:val="样式 384 10 磅"/>
    <w:pPr>
      <w:widowControl w:val="0"/>
      <w:jc w:val="both"/>
    </w:pPr>
    <w:rPr>
      <w:rFonts w:ascii="Times New Roman" w:eastAsia="宋体" w:cs="Times New Roman" w:hAnsi="Times New Roman"/>
      <w:kern w:val="2"/>
      <w:sz w:val="21"/>
      <w:szCs w:val="21"/>
      <w:lang w:val="en-US" w:eastAsia="zh-CN" w:bidi="ar-SA"/>
    </w:rPr>
  </w:style>
  <w:style w:type="paragraph" w:customStyle="1" w:styleId="473">
    <w:name w:val="样式 385 10 磅"/>
    <w:pPr>
      <w:widowControl w:val="0"/>
      <w:jc w:val="both"/>
    </w:pPr>
    <w:rPr>
      <w:rFonts w:ascii="Times New Roman" w:eastAsia="宋体" w:cs="Times New Roman" w:hAnsi="Times New Roman"/>
      <w:kern w:val="2"/>
      <w:sz w:val="21"/>
      <w:szCs w:val="21"/>
      <w:lang w:val="en-US" w:eastAsia="zh-CN" w:bidi="ar-SA"/>
    </w:rPr>
  </w:style>
  <w:style w:type="paragraph" w:customStyle="1" w:styleId="474">
    <w:name w:val="样式 386 10 磅"/>
    <w:pPr>
      <w:widowControl w:val="0"/>
      <w:jc w:val="both"/>
    </w:pPr>
    <w:rPr>
      <w:rFonts w:ascii="Times New Roman" w:eastAsia="宋体" w:cs="Times New Roman" w:hAnsi="Times New Roman"/>
      <w:kern w:val="2"/>
      <w:sz w:val="21"/>
      <w:szCs w:val="21"/>
      <w:lang w:val="en-US" w:eastAsia="zh-CN" w:bidi="ar-SA"/>
    </w:rPr>
  </w:style>
  <w:style w:type="paragraph" w:customStyle="1" w:styleId="475">
    <w:name w:val="样式 387 10 磅"/>
    <w:pPr>
      <w:widowControl w:val="0"/>
      <w:jc w:val="both"/>
    </w:pPr>
    <w:rPr>
      <w:rFonts w:ascii="Times New Roman" w:eastAsia="宋体" w:cs="Times New Roman" w:hAnsi="Times New Roman"/>
      <w:kern w:val="2"/>
      <w:sz w:val="21"/>
      <w:szCs w:val="21"/>
      <w:lang w:val="en-US" w:eastAsia="zh-CN" w:bidi="ar-SA"/>
    </w:rPr>
  </w:style>
  <w:style w:type="paragraph" w:customStyle="1" w:styleId="476">
    <w:name w:val="样式 388 10 磅"/>
    <w:pPr>
      <w:widowControl w:val="0"/>
      <w:jc w:val="both"/>
    </w:pPr>
    <w:rPr>
      <w:rFonts w:ascii="Times New Roman" w:eastAsia="宋体" w:cs="Times New Roman" w:hAnsi="Times New Roman"/>
      <w:kern w:val="2"/>
      <w:sz w:val="21"/>
      <w:szCs w:val="22"/>
      <w:lang w:val="en-US" w:eastAsia="zh-CN" w:bidi="ar-SA"/>
    </w:rPr>
  </w:style>
  <w:style w:type="paragraph" w:customStyle="1" w:styleId="477">
    <w:name w:val="样式 389 10 磅"/>
    <w:pPr>
      <w:widowControl w:val="0"/>
      <w:jc w:val="both"/>
    </w:pPr>
    <w:rPr>
      <w:rFonts w:ascii="Calibri" w:eastAsia="宋体" w:cs="Arial" w:hAnsi="Calibri"/>
      <w:kern w:val="2"/>
      <w:sz w:val="21"/>
      <w:szCs w:val="22"/>
      <w:lang w:val="en-US" w:eastAsia="zh-CN" w:bidi="ar-SA"/>
    </w:rPr>
  </w:style>
  <w:style w:type="paragraph" w:customStyle="1" w:styleId="478">
    <w:name w:val="样式 390 10 磅"/>
    <w:pPr>
      <w:widowControl w:val="0"/>
      <w:jc w:val="both"/>
    </w:pPr>
    <w:rPr>
      <w:rFonts w:ascii="Calibri" w:eastAsia="宋体" w:cs="Arial" w:hAnsi="Calibri"/>
      <w:kern w:val="2"/>
      <w:sz w:val="21"/>
      <w:szCs w:val="22"/>
      <w:lang w:val="en-US" w:eastAsia="zh-CN" w:bidi="ar-SA"/>
    </w:rPr>
  </w:style>
  <w:style w:type="paragraph" w:customStyle="1" w:styleId="479">
    <w:name w:val="样式 391 10 磅"/>
    <w:pPr>
      <w:widowControl w:val="0"/>
      <w:jc w:val="both"/>
    </w:pPr>
    <w:rPr>
      <w:rFonts w:ascii="Calibri" w:eastAsia="宋体" w:cs="Arial" w:hAnsi="Calibri"/>
      <w:kern w:val="2"/>
      <w:sz w:val="21"/>
      <w:szCs w:val="22"/>
      <w:lang w:val="en-US" w:eastAsia="zh-CN" w:bidi="ar-SA"/>
    </w:rPr>
  </w:style>
  <w:style w:type="paragraph" w:customStyle="1" w:styleId="480">
    <w:name w:val="样式 39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81">
    <w:name w:val="样式 393 10 磅"/>
    <w:pPr>
      <w:widowControl w:val="0"/>
      <w:jc w:val="both"/>
    </w:pPr>
    <w:rPr>
      <w:rFonts w:ascii="Calibri" w:eastAsia="宋体" w:cs="Calibri" w:hAnsi="Calibri"/>
      <w:kern w:val="2"/>
      <w:sz w:val="21"/>
      <w:szCs w:val="21"/>
      <w:lang w:val="en-US" w:eastAsia="zh-CN" w:bidi="ar-SA"/>
    </w:rPr>
  </w:style>
  <w:style w:type="paragraph" w:customStyle="1" w:styleId="482">
    <w:name w:val="样式 39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83">
    <w:name w:val="样式 39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84">
    <w:name w:val="样式 396 10 磅"/>
    <w:pPr>
      <w:widowControl w:val="0"/>
      <w:jc w:val="both"/>
    </w:pPr>
    <w:rPr>
      <w:rFonts w:ascii="Times New Roman" w:eastAsia="宋体" w:cs="Times New Roman" w:hAnsi="Times New Roman"/>
      <w:kern w:val="2"/>
      <w:sz w:val="21"/>
      <w:szCs w:val="22"/>
      <w:lang w:val="en-US" w:eastAsia="zh-CN" w:bidi="ar-SA"/>
    </w:rPr>
  </w:style>
  <w:style w:type="paragraph" w:customStyle="1" w:styleId="485">
    <w:name w:val="样式 397 10 磅"/>
    <w:pPr>
      <w:widowControl w:val="0"/>
      <w:jc w:val="both"/>
    </w:pPr>
    <w:rPr>
      <w:rFonts w:ascii="Calibri" w:eastAsia="宋体" w:cs="Calibri" w:hAnsi="Calibri"/>
      <w:kern w:val="2"/>
      <w:sz w:val="21"/>
      <w:szCs w:val="21"/>
      <w:lang w:val="en-US" w:eastAsia="zh-CN" w:bidi="ar-SA"/>
    </w:rPr>
  </w:style>
  <w:style w:type="paragraph" w:customStyle="1" w:styleId="486">
    <w:name w:val="样式 398 10 磅"/>
    <w:pPr>
      <w:widowControl w:val="0"/>
      <w:jc w:val="both"/>
    </w:pPr>
    <w:rPr>
      <w:rFonts w:ascii="Times New Roman" w:eastAsia="宋体" w:cs="Times New Roman" w:hAnsi="Times New Roman"/>
      <w:kern w:val="2"/>
      <w:sz w:val="21"/>
      <w:szCs w:val="22"/>
      <w:lang w:val="en-US" w:eastAsia="zh-CN" w:bidi="ar-SA"/>
    </w:rPr>
  </w:style>
  <w:style w:type="paragraph" w:customStyle="1" w:styleId="487">
    <w:name w:val="样式 399 10 磅"/>
    <w:pPr>
      <w:widowControl w:val="0"/>
      <w:jc w:val="both"/>
    </w:pPr>
    <w:rPr>
      <w:rFonts w:ascii="Times New Roman" w:eastAsia="宋体" w:cs="Times New Roman" w:hAnsi="Times New Roman"/>
      <w:kern w:val="2"/>
      <w:sz w:val="21"/>
      <w:szCs w:val="22"/>
      <w:lang w:val="en-US" w:eastAsia="zh-CN" w:bidi="ar-SA"/>
    </w:rPr>
  </w:style>
  <w:style w:type="paragraph" w:customStyle="1" w:styleId="488">
    <w:name w:val="样式 400 10 磅"/>
    <w:pPr>
      <w:widowControl w:val="0"/>
      <w:jc w:val="both"/>
    </w:pPr>
    <w:rPr>
      <w:rFonts w:ascii="Times New Roman" w:eastAsia="宋体" w:cs="Times New Roman" w:hAnsi="Times New Roman"/>
      <w:kern w:val="2"/>
      <w:sz w:val="21"/>
      <w:szCs w:val="22"/>
      <w:lang w:val="en-US" w:eastAsia="zh-CN" w:bidi="ar-SA"/>
    </w:rPr>
  </w:style>
  <w:style w:type="paragraph" w:customStyle="1" w:styleId="489">
    <w:name w:val="样式 401 10 磅"/>
    <w:pPr>
      <w:widowControl w:val="0"/>
      <w:jc w:val="both"/>
    </w:pPr>
    <w:rPr>
      <w:rFonts w:ascii="Times New Roman" w:eastAsia="宋体" w:cs="Times New Roman" w:hAnsi="Times New Roman"/>
      <w:kern w:val="2"/>
      <w:sz w:val="21"/>
      <w:szCs w:val="22"/>
      <w:lang w:val="en-US" w:eastAsia="zh-CN" w:bidi="ar-SA"/>
    </w:rPr>
  </w:style>
  <w:style w:type="paragraph" w:customStyle="1" w:styleId="490">
    <w:name w:val="样式 402 10 磅"/>
    <w:pPr>
      <w:widowControl w:val="0"/>
      <w:jc w:val="both"/>
    </w:pPr>
    <w:rPr>
      <w:rFonts w:ascii="Times New Roman" w:eastAsia="宋体" w:cs="Times New Roman" w:hAnsi="Times New Roman"/>
      <w:kern w:val="2"/>
      <w:sz w:val="21"/>
      <w:szCs w:val="22"/>
      <w:lang w:val="en-US" w:eastAsia="zh-CN" w:bidi="ar-SA"/>
    </w:rPr>
  </w:style>
  <w:style w:type="paragraph" w:customStyle="1" w:styleId="491">
    <w:name w:val="样式 40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492">
    <w:name w:val="样式 404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1938</TotalTime>
  <Application>Yozo_Office</Application>
  <Pages>8</Pages>
  <Words>3979</Words>
  <Characters>4295</Characters>
  <Lines>213</Lines>
  <Paragraphs>104</Paragraphs>
  <CharactersWithSpaces>4354</CharactersWithSpaces>
  <Company>AAA</Company>
</Properties>
</file>

<file path=docProps/core.xml><?xml version="1.0" encoding="utf-8"?>
<cp:coreProperties xmlns:cp="http://schemas.openxmlformats.org/package/2006/metadata/core-properties" xmlns:dc="http://purl.org/dc/elements/1.1/" xmlns:dcterms="http://purl.org/dc/terms/" xmlns:xsi="http://www.w3.org/2001/XMLSchema-instance">
  <dc:creator>user216-install</dc:creator>
  <cp:lastModifiedBy>利奇琪</cp:lastModifiedBy>
  <cp:revision>1</cp:revision>
  <dcterms:created xsi:type="dcterms:W3CDTF">2012-04-23T03:21:00Z</dcterms:created>
  <dcterms:modified xsi:type="dcterms:W3CDTF">2026-08-07T09:49:07Z</dcterms:modified>
</cp:coreProperties>
</file>