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F1370">
      <w:pPr>
        <w:widowControl/>
        <w:adjustRightInd w:val="0"/>
        <w:snapToGrid w:val="0"/>
        <w:spacing w:line="600" w:lineRule="atLeast"/>
        <w:jc w:val="center"/>
        <w:rPr>
          <w:rFonts w:ascii="方正小标宋_GBK" w:eastAsia="方正小标宋_GBK" w:cs="宋体"/>
          <w:kern w:val="0"/>
          <w:sz w:val="44"/>
          <w:szCs w:val="44"/>
        </w:rPr>
      </w:pPr>
      <w:r>
        <w:rPr>
          <w:rFonts w:hint="eastAsia" w:ascii="方正小标宋_GBK" w:eastAsia="方正小标宋_GBK" w:cs="宋体"/>
          <w:kern w:val="0"/>
          <w:sz w:val="44"/>
          <w:szCs w:val="44"/>
          <w:lang w:eastAsia="zh-CN"/>
        </w:rPr>
        <w:t>友谊关</w:t>
      </w:r>
      <w:r>
        <w:rPr>
          <w:rFonts w:hint="eastAsia" w:ascii="方正小标宋_GBK" w:eastAsia="方正小标宋_GBK" w:cs="宋体"/>
          <w:kern w:val="0"/>
          <w:sz w:val="44"/>
          <w:szCs w:val="44"/>
        </w:rPr>
        <w:t>海关</w:t>
      </w:r>
      <w:r>
        <w:rPr>
          <w:rFonts w:hint="eastAsia" w:ascii="方正小标宋_GBK" w:eastAsia="方正小标宋_GBK" w:cs="宋体"/>
          <w:kern w:val="0"/>
          <w:sz w:val="44"/>
          <w:szCs w:val="44"/>
          <w:lang w:eastAsia="zh-CN"/>
        </w:rPr>
        <w:t>2026-2027</w:t>
      </w:r>
      <w:r>
        <w:rPr>
          <w:rFonts w:hint="eastAsia" w:ascii="方正小标宋_GBK" w:eastAsia="方正小标宋_GBK" w:cs="宋体"/>
          <w:kern w:val="0"/>
          <w:sz w:val="44"/>
          <w:szCs w:val="44"/>
        </w:rPr>
        <w:t>年度</w:t>
      </w:r>
      <w:r>
        <w:rPr>
          <w:rFonts w:ascii="方正小标宋_GBK" w:eastAsia="方正小标宋_GBK" w:cs="宋体"/>
          <w:kern w:val="0"/>
          <w:sz w:val="44"/>
          <w:szCs w:val="44"/>
        </w:rPr>
        <w:t>办公用品</w:t>
      </w:r>
    </w:p>
    <w:p w14:paraId="605F5583">
      <w:pPr>
        <w:widowControl/>
        <w:adjustRightInd w:val="0"/>
        <w:snapToGrid w:val="0"/>
        <w:spacing w:line="600" w:lineRule="atLeast"/>
        <w:jc w:val="center"/>
        <w:rPr>
          <w:rFonts w:hint="eastAsia" w:ascii="方正小标宋_GBK" w:eastAsia="方正小标宋_GBK" w:cs="宋体"/>
          <w:kern w:val="0"/>
          <w:sz w:val="44"/>
          <w:szCs w:val="44"/>
        </w:rPr>
      </w:pPr>
      <w:r>
        <w:rPr>
          <w:rFonts w:ascii="方正小标宋_GBK" w:eastAsia="方正小标宋_GBK" w:cs="宋体"/>
          <w:kern w:val="0"/>
          <w:sz w:val="44"/>
          <w:szCs w:val="44"/>
        </w:rPr>
        <w:t>定点</w:t>
      </w:r>
      <w:r>
        <w:rPr>
          <w:rFonts w:hint="eastAsia" w:ascii="方正小标宋_GBK" w:eastAsia="方正小标宋_GBK" w:cs="宋体"/>
          <w:kern w:val="0"/>
          <w:sz w:val="44"/>
          <w:szCs w:val="44"/>
        </w:rPr>
        <w:t>采购需求</w:t>
      </w:r>
    </w:p>
    <w:p w14:paraId="69B7F713">
      <w:pPr>
        <w:widowControl/>
        <w:adjustRightInd w:val="0"/>
        <w:snapToGrid w:val="0"/>
        <w:spacing w:line="560" w:lineRule="atLeast"/>
        <w:ind w:left="0" w:firstLine="640" w:firstLineChars="200"/>
        <w:jc w:val="left"/>
        <w:rPr>
          <w:rFonts w:ascii="Times New Roman" w:hAnsi="Times New Roman" w:eastAsia="方正黑体_GBK" w:cs="宋体"/>
          <w:b/>
          <w:bCs/>
          <w:kern w:val="0"/>
          <w:sz w:val="32"/>
          <w:szCs w:val="32"/>
        </w:rPr>
      </w:pPr>
    </w:p>
    <w:p w14:paraId="3B9AFBEA">
      <w:pPr>
        <w:widowControl/>
        <w:adjustRightInd w:val="0"/>
        <w:snapToGrid w:val="0"/>
        <w:spacing w:line="560" w:lineRule="atLeast"/>
        <w:ind w:left="0" w:firstLine="640" w:firstLineChars="200"/>
        <w:jc w:val="left"/>
        <w:rPr>
          <w:rFonts w:ascii="Times New Roman" w:hAnsi="Times New Roman" w:eastAsia="方正仿宋_GBK" w:cs="宋体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宋体"/>
          <w:b/>
          <w:bCs/>
          <w:kern w:val="0"/>
          <w:sz w:val="32"/>
          <w:szCs w:val="32"/>
        </w:rPr>
        <w:t>一、项目名称</w:t>
      </w:r>
      <w:r>
        <w:rPr>
          <w:rFonts w:hint="eastAsia" w:ascii="Times New Roman" w:hAnsi="Times New Roman" w:eastAsia="方正黑体_GBK" w:cs="宋体"/>
          <w:kern w:val="0"/>
          <w:sz w:val="32"/>
          <w:szCs w:val="32"/>
        </w:rPr>
        <w:t>：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eastAsia="zh-CN"/>
        </w:rPr>
        <w:t>友谊关</w:t>
      </w:r>
      <w:r>
        <w:rPr>
          <w:rFonts w:ascii="Times New Roman" w:hAnsi="Times New Roman" w:eastAsia="方正仿宋_GBK" w:cs="宋体"/>
          <w:kern w:val="0"/>
          <w:sz w:val="32"/>
          <w:szCs w:val="32"/>
        </w:rPr>
        <w:t>海关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eastAsia="zh-CN"/>
        </w:rPr>
        <w:t>2026-2027</w:t>
      </w:r>
      <w:r>
        <w:rPr>
          <w:rFonts w:ascii="Times New Roman" w:hAnsi="Times New Roman" w:eastAsia="方正仿宋_GBK" w:cs="宋体"/>
          <w:kern w:val="0"/>
          <w:sz w:val="32"/>
          <w:szCs w:val="32"/>
        </w:rPr>
        <w:t>年度办公用品定点采购项目</w:t>
      </w:r>
    </w:p>
    <w:p w14:paraId="50D11BB7">
      <w:pPr>
        <w:widowControl/>
        <w:adjustRightInd w:val="0"/>
        <w:snapToGrid w:val="0"/>
        <w:spacing w:line="560" w:lineRule="atLeast"/>
        <w:ind w:left="0" w:firstLine="640" w:firstLineChars="200"/>
        <w:jc w:val="left"/>
        <w:rPr>
          <w:rFonts w:ascii="Times New Roman" w:hAnsi="Times New Roman" w:eastAsia="方正仿宋_GBK" w:cs="宋体"/>
          <w:spacing w:val="0"/>
          <w:sz w:val="28"/>
          <w:szCs w:val="28"/>
          <w:shd w:val="clear" w:color="auto" w:fill="FFFFFF"/>
          <w:lang w:bidi="ar-SA"/>
        </w:rPr>
      </w:pPr>
      <w:r>
        <w:rPr>
          <w:rFonts w:hint="eastAsia" w:ascii="Times New Roman" w:hAnsi="Times New Roman" w:eastAsia="方正黑体_GBK" w:cs="宋体"/>
          <w:b/>
          <w:bCs/>
          <w:kern w:val="0"/>
          <w:sz w:val="32"/>
          <w:szCs w:val="32"/>
        </w:rPr>
        <w:t>二、预算</w:t>
      </w:r>
      <w:r>
        <w:rPr>
          <w:rFonts w:ascii="Times New Roman" w:hAnsi="Times New Roman" w:eastAsia="方正黑体_GBK" w:cs="宋体"/>
          <w:b/>
          <w:bCs/>
          <w:kern w:val="0"/>
          <w:sz w:val="32"/>
          <w:szCs w:val="32"/>
        </w:rPr>
        <w:t>金额</w:t>
      </w:r>
      <w:r>
        <w:rPr>
          <w:rFonts w:hint="eastAsia" w:ascii="Times New Roman" w:hAnsi="Times New Roman" w:eastAsia="方正黑体_GBK" w:cs="宋体"/>
          <w:b/>
          <w:bCs/>
          <w:kern w:val="0"/>
          <w:sz w:val="32"/>
          <w:szCs w:val="32"/>
        </w:rPr>
        <w:t>：</w:t>
      </w:r>
      <w:r>
        <w:rPr>
          <w:rFonts w:ascii="Times New Roman" w:hAnsi="Times New Roman" w:eastAsia="方正仿宋_GBK" w:cs="宋体"/>
          <w:bCs/>
          <w:kern w:val="0"/>
          <w:sz w:val="32"/>
          <w:szCs w:val="32"/>
        </w:rPr>
        <w:t>9</w:t>
      </w:r>
      <w:r>
        <w:rPr>
          <w:rFonts w:hint="eastAsia" w:ascii="Times New Roman" w:hAnsi="Times New Roman" w:eastAsia="方正仿宋_GBK" w:cs="宋体"/>
          <w:bCs/>
          <w:kern w:val="0"/>
          <w:sz w:val="32"/>
          <w:szCs w:val="32"/>
          <w:lang w:val="en-US" w:eastAsia="zh-CN"/>
        </w:rPr>
        <w:t>.4</w:t>
      </w:r>
      <w:r>
        <w:rPr>
          <w:rFonts w:ascii="Times New Roman" w:hAnsi="Times New Roman" w:eastAsia="方正仿宋_GBK" w:cs="宋体"/>
          <w:bCs/>
          <w:kern w:val="0"/>
          <w:sz w:val="32"/>
          <w:szCs w:val="32"/>
        </w:rPr>
        <w:t>万元</w:t>
      </w:r>
      <w:r>
        <w:rPr>
          <w:rFonts w:hint="eastAsia" w:ascii="Times New Roman" w:hAnsi="Times New Roman" w:eastAsia="方正仿宋_GBK"/>
          <w:sz w:val="28"/>
          <w:szCs w:val="28"/>
        </w:rPr>
        <w:t>（</w:t>
      </w:r>
      <w:r>
        <w:rPr>
          <w:rFonts w:hint="eastAsia" w:ascii="Times New Roman" w:hAnsi="Times New Roman" w:eastAsia="方正仿宋_GBK" w:cs="宋体"/>
          <w:spacing w:val="0"/>
          <w:sz w:val="28"/>
          <w:szCs w:val="28"/>
          <w:shd w:val="clear" w:color="auto" w:fill="FFFFFF"/>
          <w:lang w:bidi="ar-SA"/>
        </w:rPr>
        <w:t>最终结算金额根据服务合同确定）</w:t>
      </w:r>
    </w:p>
    <w:p w14:paraId="2B490219">
      <w:pPr>
        <w:widowControl/>
        <w:adjustRightInd w:val="0"/>
        <w:snapToGrid w:val="0"/>
        <w:spacing w:line="560" w:lineRule="atLeast"/>
        <w:ind w:left="0" w:firstLine="640" w:firstLineChars="200"/>
        <w:jc w:val="left"/>
        <w:rPr>
          <w:rFonts w:hint="eastAsia" w:ascii="Times New Roman" w:hAnsi="Times New Roman" w:eastAsia="方正黑体_GBK" w:cs="宋体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宋体"/>
          <w:kern w:val="0"/>
          <w:sz w:val="32"/>
          <w:szCs w:val="32"/>
        </w:rPr>
        <w:t>三</w:t>
      </w:r>
      <w:r>
        <w:rPr>
          <w:rFonts w:hint="eastAsia" w:ascii="Times New Roman" w:hAnsi="Times New Roman" w:eastAsia="方正黑体_GBK" w:cs="宋体"/>
          <w:b/>
          <w:bCs/>
          <w:kern w:val="0"/>
          <w:sz w:val="32"/>
          <w:szCs w:val="32"/>
        </w:rPr>
        <w:t>、采购需求</w:t>
      </w:r>
      <w:r>
        <w:rPr>
          <w:rFonts w:hint="eastAsia" w:ascii="Times New Roman" w:hAnsi="Times New Roman" w:eastAsia="方正黑体_GBK" w:cs="宋体"/>
          <w:kern w:val="0"/>
          <w:sz w:val="32"/>
          <w:szCs w:val="32"/>
        </w:rPr>
        <w:t>：</w:t>
      </w:r>
    </w:p>
    <w:p w14:paraId="164CD801">
      <w:pPr>
        <w:pStyle w:val="5"/>
        <w:widowControl/>
        <w:adjustRightInd w:val="0"/>
        <w:snapToGrid w:val="0"/>
        <w:spacing w:line="560" w:lineRule="atLeast"/>
        <w:ind w:firstLine="640" w:firstLineChars="200"/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宋体"/>
          <w:kern w:val="0"/>
          <w:sz w:val="32"/>
          <w:szCs w:val="32"/>
        </w:rPr>
        <w:t>按照相关规定和要求，本着节约、择优、就近的原则，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>确定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eastAsia="zh-CN"/>
        </w:rPr>
        <w:t>友谊关</w:t>
      </w:r>
      <w:r>
        <w:rPr>
          <w:rFonts w:ascii="Times New Roman" w:hAnsi="Times New Roman" w:eastAsia="方正仿宋_GBK" w:cs="宋体"/>
          <w:kern w:val="0"/>
          <w:sz w:val="32"/>
          <w:szCs w:val="32"/>
        </w:rPr>
        <w:t>海关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eastAsia="zh-CN"/>
        </w:rPr>
        <w:t>2026-2027</w:t>
      </w:r>
      <w:r>
        <w:rPr>
          <w:rFonts w:ascii="Times New Roman" w:hAnsi="Times New Roman" w:eastAsia="方正仿宋_GBK" w:cs="宋体"/>
          <w:kern w:val="0"/>
          <w:sz w:val="32"/>
          <w:szCs w:val="32"/>
        </w:rPr>
        <w:t>年度办公用品定点供应商1家，负责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eastAsia="zh-CN"/>
        </w:rPr>
        <w:t>友谊关</w:t>
      </w:r>
      <w:r>
        <w:rPr>
          <w:rFonts w:ascii="Times New Roman" w:hAnsi="Times New Roman" w:eastAsia="方正仿宋_GBK" w:cs="宋体"/>
          <w:kern w:val="0"/>
          <w:sz w:val="32"/>
          <w:szCs w:val="32"/>
        </w:rPr>
        <w:t>海关办公用品定点供应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>需求清单包括但不限于需求明细表。</w:t>
      </w:r>
    </w:p>
    <w:p w14:paraId="76256BE5">
      <w:pPr>
        <w:pStyle w:val="5"/>
        <w:widowControl/>
        <w:adjustRightInd w:val="0"/>
        <w:snapToGrid w:val="0"/>
        <w:spacing w:line="560" w:lineRule="atLeast"/>
        <w:ind w:firstLine="640" w:firstLineChars="200"/>
        <w:rPr>
          <w:rFonts w:ascii="Times New Roman" w:hAnsi="Times New Roman" w:eastAsia="方正仿宋_GBK" w:cs="宋体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b/>
          <w:bCs/>
          <w:kern w:val="0"/>
          <w:sz w:val="32"/>
          <w:szCs w:val="32"/>
        </w:rPr>
        <w:t>（一）服务</w:t>
      </w:r>
      <w:r>
        <w:rPr>
          <w:rFonts w:hint="eastAsia" w:ascii="Times New Roman" w:hAnsi="Times New Roman" w:eastAsia="方正仿宋_GBK" w:cs="宋体"/>
          <w:b/>
          <w:bCs/>
          <w:kern w:val="0"/>
          <w:sz w:val="32"/>
          <w:szCs w:val="32"/>
        </w:rPr>
        <w:t>要求: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 xml:space="preserve"> </w:t>
      </w:r>
      <w:bookmarkStart w:id="0" w:name="_GoBack"/>
      <w:bookmarkEnd w:id="0"/>
    </w:p>
    <w:p w14:paraId="326FD17A">
      <w:pPr>
        <w:pStyle w:val="5"/>
        <w:widowControl/>
        <w:adjustRightInd w:val="0"/>
        <w:snapToGrid w:val="0"/>
        <w:spacing w:line="560" w:lineRule="atLeast"/>
        <w:ind w:left="0" w:firstLine="640" w:firstLineChars="200"/>
        <w:rPr>
          <w:rFonts w:ascii="Times New Roman" w:hAnsi="Times New Roman" w:eastAsia="方正仿宋_GBK" w:cs="宋体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kern w:val="0"/>
          <w:sz w:val="32"/>
          <w:szCs w:val="32"/>
        </w:rPr>
        <w:t>1、保证提供的货物是全新、原装、符合国家规定的质量标准及行业执行标准，且符合采购清单品牌、型号、规格要求的商品。</w:t>
      </w:r>
    </w:p>
    <w:p w14:paraId="03407C58">
      <w:pPr>
        <w:pStyle w:val="5"/>
        <w:widowControl/>
        <w:adjustRightInd w:val="0"/>
        <w:snapToGrid w:val="0"/>
        <w:spacing w:line="560" w:lineRule="atLeast"/>
        <w:ind w:left="0" w:firstLine="640" w:firstLineChars="200"/>
        <w:rPr>
          <w:rFonts w:ascii="Times New Roman" w:hAnsi="Times New Roman" w:eastAsia="方正仿宋_GBK" w:cs="宋体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kern w:val="0"/>
          <w:sz w:val="32"/>
          <w:szCs w:val="32"/>
        </w:rPr>
        <w:t>2、供应商接到甲方送货通知后必须当天将货物送达指定地点，如遇缺货情况，经甲方同意后可用不低于原品质商品替代，或者次日补货并完成送货。</w:t>
      </w:r>
    </w:p>
    <w:p w14:paraId="61E629A9">
      <w:pPr>
        <w:pStyle w:val="5"/>
        <w:widowControl/>
        <w:adjustRightInd w:val="0"/>
        <w:snapToGrid w:val="0"/>
        <w:spacing w:line="560" w:lineRule="atLeast"/>
        <w:ind w:left="0" w:firstLine="640" w:firstLineChars="200"/>
        <w:rPr>
          <w:rFonts w:hint="eastAsia" w:ascii="Times New Roman" w:hAnsi="Times New Roman" w:eastAsia="方正仿宋_GBK" w:cs="宋体"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kern w:val="0"/>
          <w:sz w:val="32"/>
          <w:szCs w:val="32"/>
        </w:rPr>
        <w:t>3、如提供的货物不满足需求或验收不合格的可以随时退、换货。</w:t>
      </w:r>
    </w:p>
    <w:p w14:paraId="3D926E9B">
      <w:pPr>
        <w:pStyle w:val="5"/>
        <w:widowControl/>
        <w:adjustRightInd w:val="0"/>
        <w:snapToGrid w:val="0"/>
        <w:spacing w:line="560" w:lineRule="atLeast"/>
        <w:ind w:firstLine="640" w:firstLineChars="200"/>
        <w:rPr>
          <w:rFonts w:ascii="Times New Roman" w:hAnsi="Times New Roman" w:eastAsia="方正仿宋_GBK" w:cs="宋体"/>
          <w:b/>
          <w:bCs/>
          <w:kern w:val="0"/>
          <w:sz w:val="32"/>
          <w:szCs w:val="32"/>
        </w:rPr>
      </w:pPr>
      <w:r>
        <w:rPr>
          <w:rFonts w:ascii="Times New Roman" w:hAnsi="Times New Roman" w:eastAsia="方正仿宋_GBK" w:cs="宋体"/>
          <w:b/>
          <w:bCs/>
          <w:kern w:val="0"/>
          <w:sz w:val="32"/>
          <w:szCs w:val="32"/>
        </w:rPr>
        <w:t>（二）报价要求：</w:t>
      </w:r>
    </w:p>
    <w:p w14:paraId="2F18BCAC">
      <w:pPr>
        <w:pStyle w:val="5"/>
        <w:widowControl/>
        <w:adjustRightInd w:val="0"/>
        <w:snapToGrid w:val="0"/>
        <w:spacing w:line="560" w:lineRule="atLeast"/>
        <w:ind w:left="0" w:firstLine="640" w:firstLineChars="200"/>
        <w:rPr>
          <w:rFonts w:ascii="Times New Roman" w:hAnsi="Times New Roman" w:eastAsia="方正仿宋_GBK" w:cs="宋体"/>
          <w:kern w:val="0"/>
          <w:sz w:val="32"/>
          <w:szCs w:val="32"/>
        </w:rPr>
        <w:sectPr>
          <w:pgSz w:w="11907" w:h="16840"/>
          <w:pgMar w:top="2098" w:right="1474" w:bottom="1985" w:left="1588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方正仿宋_GBK" w:cs="宋体"/>
          <w:kern w:val="0"/>
          <w:sz w:val="32"/>
          <w:szCs w:val="32"/>
        </w:rPr>
        <w:t>参考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eastAsia="zh-CN"/>
        </w:rPr>
        <w:t>友谊关</w:t>
      </w:r>
      <w:r>
        <w:rPr>
          <w:rFonts w:ascii="Times New Roman" w:hAnsi="Times New Roman" w:eastAsia="方正仿宋_GBK" w:cs="宋体"/>
          <w:kern w:val="0"/>
          <w:sz w:val="32"/>
          <w:szCs w:val="32"/>
        </w:rPr>
        <w:t>海关办公用品需求明细表进行报价。报价应合理并包含货款、人工、运输、税金等费用，最终按实际需求量结算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</w:rPr>
        <w:t>。</w:t>
      </w:r>
    </w:p>
    <w:tbl>
      <w:tblPr>
        <w:tblStyle w:val="3"/>
        <w:tblW w:w="130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000"/>
        <w:gridCol w:w="4278"/>
        <w:gridCol w:w="4634"/>
        <w:gridCol w:w="703"/>
        <w:gridCol w:w="702"/>
      </w:tblGrid>
      <w:tr w14:paraId="21ACB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0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41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友谊关海关办公用品采购需求明细表</w:t>
            </w:r>
          </w:p>
        </w:tc>
      </w:tr>
      <w:tr w14:paraId="64115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9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eastAsia="方正黑体_GBK" w:cs="方正黑体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打印纸</w:t>
            </w:r>
          </w:p>
        </w:tc>
      </w:tr>
      <w:tr w14:paraId="38B74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C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7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0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4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0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C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4BC49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4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打印纸/复印纸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D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80克 A4  （500页）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2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得力珊瑚海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3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箱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5E1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305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E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打印纸/复印纸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35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80克 A3  （500页）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得力珊瑚海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5E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箱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C017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426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1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0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打印纸/复印纸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8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70克 A4  （500页）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5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得力珊瑚海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2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箱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074D1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0AE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6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1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打印纸/复印纸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6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70克 A4彩色  （500页）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E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2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箱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047ED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FC4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F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C9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打印纸/复印纸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D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70克 A3彩色  （500页）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4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0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箱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702D7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190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75F5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16E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9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电池</w:t>
            </w:r>
          </w:p>
        </w:tc>
      </w:tr>
      <w:tr w14:paraId="4F58B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A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7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8B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9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6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8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1D41D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0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电池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0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5#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国产南孚牌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A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F205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B8B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0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B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电池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E4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7#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2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国产南孚牌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0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5B70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1DC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5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电池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9V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C0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国产南孚牌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3E593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0CF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1484C">
            <w:pPr>
              <w:jc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5E0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4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日杂</w:t>
            </w:r>
          </w:p>
        </w:tc>
      </w:tr>
      <w:tr w14:paraId="537B9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D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5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4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06A37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B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洗洁精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8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1.12千克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A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立白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瓶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11C19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611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B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抽纸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5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120抽20包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清风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提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9A30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AAA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4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卷纸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4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4层200g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清风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D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提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D0F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473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D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F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洗手液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8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500ml左右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9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蓝月亮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瓶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E33D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D59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3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0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一次性杯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5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航空杯320ml 100只/包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DC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8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包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04CB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7CC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29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雨伞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5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长柄全黑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A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9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F64D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56B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D4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6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蚊香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E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无烟40单圈一桶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9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榄菊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0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桶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D65E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1B2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1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AB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插排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2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5米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4B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公牛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A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F8FBA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A3A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D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9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食品包装袋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透明色28*45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F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4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扎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50F39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35E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2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7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垃圾袋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2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大、小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9F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扎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5B9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19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1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6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小型电子称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7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AB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7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6C6EB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D1A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F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6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洗衣液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2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3kg/瓶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蓝月亮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C5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瓶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A5B09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9A7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9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E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沐浴露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3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8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瓶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18677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EB8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0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9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洗发水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2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2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瓶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88AB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5B1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2A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牙刷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4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一次性酒店牙刷（50支/包）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2D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1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包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AD5C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D37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D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抽水管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5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D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77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7D839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AB55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蚊香液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8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每盒3个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1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AAA77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7EF5B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B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红茶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3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8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DD9F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65EBB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0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59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绿茶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3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6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5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C835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0370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3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D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茉莉花茶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0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8DAB3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51930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D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1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龙井茶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D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B1607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63E91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8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咖啡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DE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5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E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038D8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FF8A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3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公文包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D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C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7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9A216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EDA6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E9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盘纸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0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6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相印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3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盘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54A1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7212B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2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热敏纸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8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80*80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E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C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70FC6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6C68A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E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热敏纸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B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57*50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B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9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3DA71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A46F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C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C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热敏纸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5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40*30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6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33A1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3E00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2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9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热敏纸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100*80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C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CFBC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5C9DE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4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C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修正液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AF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D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7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B51B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3D061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7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C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反光衣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9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M\\L\XL\XXL\XXXL\XXXXL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CC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46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件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264A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1178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3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5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驱蚊喷雾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6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8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榄菊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2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瓶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1F2B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2FFCB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B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3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防蚊花露水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E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3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瓶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ADDAD">
            <w:pPr>
              <w:jc w:val="center"/>
              <w:rPr>
                <w:rFonts w:hint="default" w:asci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5411C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5E64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E62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4AFC4">
            <w:pPr>
              <w:jc w:val="center"/>
              <w:rPr>
                <w:sz w:val="22"/>
                <w:szCs w:val="24"/>
              </w:rPr>
            </w:pPr>
          </w:p>
        </w:tc>
      </w:tr>
      <w:tr w14:paraId="7828E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3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笔记本/便利贴</w:t>
            </w:r>
          </w:p>
        </w:tc>
      </w:tr>
      <w:tr w14:paraId="7A3C9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E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E2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0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5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25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0FC12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便利贴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19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51*76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0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5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2A01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57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A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B9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便利贴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6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76*76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6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5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21EA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67B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便利贴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4F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102*76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A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98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5BBB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853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1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D1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便条纸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9F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15*76mm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3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4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008D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F64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13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便条纸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25*76mm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5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B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8649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07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3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6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商务记事本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A4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0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62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06D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87B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24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会议记录本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8256-25K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1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1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9A2C2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802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1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皮制笔记本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26.5*18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3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3C880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644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B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8C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皮制笔记本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21*15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4B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8ED4E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C11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B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标签纸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E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24mm*38mm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1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4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包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B5FA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7CD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BB0D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371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9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笔/笔芯</w:t>
            </w:r>
          </w:p>
        </w:tc>
      </w:tr>
      <w:tr w14:paraId="11DD1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4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D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0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E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2F4C2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按动笔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0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黑色、红色、蓝色、蓝黑色、0.7mm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6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9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3835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E5D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3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按动笔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D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黑色、红色、蓝色、蓝黑色、0.5mm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0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B48EB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537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书法笔/秀丽笔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A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黑色、0.6mm、0.7mm、0.8mm、1mm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6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1E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D6897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08E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7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C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白板笔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3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AWMY2217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9D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6C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405D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2A3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2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白板笔墨水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s630 12ml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7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06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瓶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7F3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9AF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C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9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钢笔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4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007 0.5mm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0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英雄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5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726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0BD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9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7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钢笔墨水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50ml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9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英雄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4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瓶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E15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000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2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笔筒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F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9172圆形金属网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4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F7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A2AF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AFE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2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4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双头记号笔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2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黑色、红色、蓝色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7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70CCE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A43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F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7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绘图铅笔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9B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2B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B7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7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DFE9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F8A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5E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圆珠笔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飞雪589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ED6B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AAF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9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橡皮擦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C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2B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F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2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D5F43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BEF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7C2C5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F21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7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胶水</w:t>
            </w:r>
          </w:p>
        </w:tc>
      </w:tr>
      <w:tr w14:paraId="5902B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1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6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1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B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D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6BCBB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E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4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固体胶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5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9g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3F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支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BA48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A91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9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8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液体胶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EF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50ml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79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7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8FD7E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A90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38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高粘度胶水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70ML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3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A6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瓶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BA4D2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00B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9A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双面胶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A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大/小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A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DD88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FC0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7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0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透明胶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大/中/小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0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ACE65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A35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E6F9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70D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1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长尾夹</w:t>
            </w:r>
          </w:p>
        </w:tc>
      </w:tr>
      <w:tr w14:paraId="78BC5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3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2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A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F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2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3C897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5A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4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彩色长尾夹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4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彩色，50MM（加厚）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1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F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EC69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DC6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3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DD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彩色长尾夹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E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彩色，41MM（加厚）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7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E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7802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8D2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0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彩色长尾夹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2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彩色，32MM（加厚）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F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F125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EC6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A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8B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彩色长尾夹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7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彩色，25MM（加厚）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B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3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3793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2A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E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彩色长尾夹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彩色，19MM（加厚）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9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5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A32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2D6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1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02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彩色长尾夹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B1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彩色，15MM（加厚）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1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7056B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0E2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C4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C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黑色反尾夹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6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15MM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D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6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罐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BA9F6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4BF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9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黑色反尾夹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E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19MM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4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F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罐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4E710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ADC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0A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黑色反尾夹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6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25MM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F5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5D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罐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D08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4BB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0EEA0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F7C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0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文件夹/文件盒/文件袋/尺</w:t>
            </w:r>
          </w:p>
        </w:tc>
      </w:tr>
      <w:tr w14:paraId="4C145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F1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2A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85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46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B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2D5FE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BD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透明文件袋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3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A4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3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F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包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40F6B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7FE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0C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16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单夹文件夹 155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E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单夹，155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441BB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32F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0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D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双夹文件夹 156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2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双夹，156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6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0A6B9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C88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9A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抽拉文件夹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EE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a4纸 10mm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0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A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78951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598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E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9A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档案盒/文件盒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F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厚度10公分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5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2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489EA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DDD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7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档案盒/文件盒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6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厚度10公分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5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高杰嘉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A1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46BA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D56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E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7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档案盒/文件盒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厚度7.5公分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9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1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5AFB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07B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0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1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档案盒/文件盒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4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厚度7.5公分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1D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高杰嘉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5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D2AA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784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23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8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档案盒/文件盒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2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厚度5.5公分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C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B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27BC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A87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B0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69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档案盒/文件盒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8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厚度5.5公分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7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高杰嘉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505B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9B4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5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档案盒/文件盒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2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厚度3.5公分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B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1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6120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D38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F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38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档案盒/文件盒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1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厚度3.5公分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4D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高杰嘉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F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08535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924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2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3D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档案盒/文件盒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8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厚度2.5公分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089E6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A89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6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E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档案盒/文件盒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8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厚度2.5公分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73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高杰嘉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F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2B735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99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2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7F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牛皮纸档案盒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5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5cm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5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CFDF9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3CC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0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牛皮纸档案盒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C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8cm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7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7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F7FFD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C95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0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F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直尺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0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30cm 6230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5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A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BE406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B90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A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钢直尺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7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30cm 加厚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7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B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A49A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FF1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0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钢卷尺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6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D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4E6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3B0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0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1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书架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D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pb107立式书架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16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4DD8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283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C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木纹书写报夹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8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0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92C2A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118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7E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资料册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75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通用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B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8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9593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957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EB196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50B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剪刀/美工刀</w:t>
            </w:r>
          </w:p>
        </w:tc>
      </w:tr>
      <w:tr w14:paraId="0CBB6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1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9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37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9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08093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C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6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剪刀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7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小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2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张小泉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CE8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4E6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5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D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剪刀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C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5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张小泉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7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151D6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929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3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1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剪刀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2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3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张小泉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74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F501E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E0C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E3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4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美工刀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4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18mm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7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D0756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BCB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F31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00A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5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印台</w:t>
            </w:r>
          </w:p>
        </w:tc>
      </w:tr>
      <w:tr w14:paraId="1CAB3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7A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E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名称、规格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BC4C3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B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F6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C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16860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黑色印台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4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方形 85*135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FE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5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4AEB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EE8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4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蓝色印台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7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方形 85*135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65F7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680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A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红色印台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方形 85*135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7B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0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6BAE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8CE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0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D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黑色快干印台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C2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方形 85*135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7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DD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0F4CD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628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8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红色快干印台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7D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方形 85*135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F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A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A266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3CD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蓝色快干印台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方形 85*135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D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241E3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040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67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B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印泥 6号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3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红色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3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51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9442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1E0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AA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8E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自动号码机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9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6位数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85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3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F624B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6F4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3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5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自动日期印油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黑色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87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3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204F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53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3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自动日期印油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EA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红色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6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2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21B0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011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A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5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印油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7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光敏（红色、黑色、蓝色）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3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E977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83D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5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C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F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AC33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117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BAD2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F11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3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订书机/订书钉/计算器</w:t>
            </w:r>
          </w:p>
        </w:tc>
      </w:tr>
      <w:tr w14:paraId="1331A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9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4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6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BB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6715E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0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E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订书机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4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91640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C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981B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D2A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3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D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订书钉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C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24/6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1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3041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235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A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79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订书针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B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23/13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8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C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E3BA9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743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A3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4C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回形针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3#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0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F0B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845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E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0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起钉器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8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0232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FF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0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E01FA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774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C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2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重型订书机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7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100页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3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0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B64E5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F42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3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E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旋转订书机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9CE4A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C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E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620B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9F2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语音计算器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1541A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F5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8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29CB3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84F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8A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A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起钉器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D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0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AD2F6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4A7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不锈钢订书钉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3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8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晨光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9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50E3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97A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6E71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870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3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信封/档案袋</w:t>
            </w:r>
          </w:p>
        </w:tc>
      </w:tr>
      <w:tr w14:paraId="54D01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0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23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1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3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4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0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75ECF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4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B6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牛皮信封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7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A4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6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067AC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0B9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0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牛皮信封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A5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BA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CE6B5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F8F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F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9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牛皮纸档案袋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F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A4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5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国产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7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F231D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FEE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1E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5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复写纸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7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16开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2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F7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包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F4AC5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AE9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E6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复写纸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2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32开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C7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包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F744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894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12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80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复写纸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C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48开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包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843E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77B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D771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E2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88806">
            <w:pPr>
              <w:jc w:val="center"/>
              <w:rPr>
                <w:sz w:val="22"/>
                <w:szCs w:val="24"/>
              </w:rPr>
            </w:pPr>
          </w:p>
        </w:tc>
      </w:tr>
      <w:tr w14:paraId="63179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A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白板</w:t>
            </w:r>
          </w:p>
        </w:tc>
      </w:tr>
      <w:tr w14:paraId="26E54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C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A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E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8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参考品牌或相同档次及以上产品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3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F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</w:tr>
      <w:tr w14:paraId="69A6A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2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白板架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150*90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51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98048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550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3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白板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B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90*120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B4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3EE53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E69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E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3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白板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5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90*150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F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9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964E2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6C3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C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C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白板笔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2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红色/蓝色/黑色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37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66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盒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6005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15A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FA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2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白板擦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6A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7834磁性大号</w:t>
            </w:r>
          </w:p>
        </w:tc>
        <w:tc>
          <w:tcPr>
            <w:tcW w:w="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E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得力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9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09750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BF7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0BEE">
            <w:pPr>
              <w:jc w:val="center"/>
              <w:rPr>
                <w:rFonts w:hint="eastAsia" w:asci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560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D6E26">
            <w:pPr>
              <w:jc w:val="center"/>
              <w:rPr>
                <w:sz w:val="22"/>
                <w:szCs w:val="24"/>
              </w:rPr>
            </w:pPr>
          </w:p>
        </w:tc>
      </w:tr>
      <w:tr w14:paraId="7450C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5C77EE5">
      <w:pPr>
        <w:jc w:val="center"/>
        <w:rPr>
          <w:sz w:val="22"/>
          <w:szCs w:val="24"/>
        </w:rPr>
      </w:pPr>
    </w:p>
    <w:p w14:paraId="3BEEE41A">
      <w:pPr>
        <w:jc w:val="both"/>
        <w:rPr>
          <w:sz w:val="22"/>
          <w:szCs w:val="24"/>
        </w:rPr>
      </w:pPr>
    </w:p>
    <w:sectPr>
      <w:pgSz w:w="16840" w:h="11907" w:orient="landscape"/>
      <w:pgMar w:top="1588" w:right="2098" w:bottom="1474" w:left="1985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E37DCD9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21968"/>
    <w:rsid w:val="133B2FD6"/>
    <w:rsid w:val="5A432835"/>
    <w:rsid w:val="5E4A42AE"/>
    <w:rsid w:val="6F3D426E"/>
    <w:rsid w:val="7B60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customStyle="1" w:styleId="5">
    <w:name w:val="样式 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6">
    <w:name w:val="样式 67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409</Words>
  <Characters>435</Characters>
  <Lines>0</Lines>
  <Paragraphs>0</Paragraphs>
  <TotalTime>12</TotalTime>
  <ScaleCrop>false</ScaleCrop>
  <LinksUpToDate>false</LinksUpToDate>
  <CharactersWithSpaces>436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2026-08-19T01:25:00Z</dcterms:created>
  <dc:creator>Administrator</dc:creator>
  <cp:lastModifiedBy>x</cp:lastModifiedBy>
  <dcterms:modified xsi:type="dcterms:W3CDTF">2026-08-21T09:43:08Z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eyJoZGlkIjoiMzQyNzMyN2FjN2U4NzZiOWNjNzIxNjU4YjI5YjE1OTgiLCJ1c2VySWQiOiIzMjEwMzgzNzcifQ==</vt:lpwstr>
  </property>
  <property fmtid="{D5CDD505-2E9C-101B-9397-08002B2CF9AE}" pid="4" name="ICV">
    <vt:lpwstr>0F8762BA3DA94402A926FA11B61B2664_12</vt:lpwstr>
  </property>
</Properties>
</file>